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FD7" w:rsidRDefault="008B1FD7" w:rsidP="008B1FD7">
      <w:pPr>
        <w:jc w:val="center"/>
        <w:rPr>
          <w:i/>
          <w:color w:val="00B050"/>
        </w:rPr>
      </w:pPr>
      <w:r>
        <w:rPr>
          <w:noProof/>
          <w:color w:val="00B050"/>
          <w:lang w:eastAsia="pl-PL"/>
        </w:rPr>
        <w:drawing>
          <wp:inline distT="0" distB="0" distL="0" distR="0">
            <wp:extent cx="495300" cy="55245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5300" cy="552450"/>
                    </a:xfrm>
                    <a:prstGeom prst="rect">
                      <a:avLst/>
                    </a:prstGeom>
                    <a:noFill/>
                    <a:ln>
                      <a:noFill/>
                    </a:ln>
                  </pic:spPr>
                </pic:pic>
              </a:graphicData>
            </a:graphic>
          </wp:inline>
        </w:drawing>
      </w:r>
    </w:p>
    <w:p w:rsidR="008B1FD7" w:rsidRDefault="008B1FD7" w:rsidP="008B1FD7">
      <w:pPr>
        <w:ind w:left="5664"/>
        <w:jc w:val="right"/>
        <w:rPr>
          <w:i/>
          <w:color w:val="00B050"/>
          <w:sz w:val="18"/>
          <w:szCs w:val="18"/>
        </w:rPr>
      </w:pPr>
    </w:p>
    <w:p w:rsidR="008B1FD7" w:rsidRDefault="008B1FD7" w:rsidP="008B1FD7">
      <w:pPr>
        <w:ind w:left="5664"/>
        <w:jc w:val="right"/>
        <w:rPr>
          <w:i/>
          <w:color w:val="00B050"/>
          <w:sz w:val="18"/>
          <w:szCs w:val="18"/>
        </w:rPr>
      </w:pPr>
    </w:p>
    <w:p w:rsidR="008B1FD7" w:rsidRDefault="008B1FD7" w:rsidP="008B1FD7"/>
    <w:p w:rsidR="008B1FD7" w:rsidRPr="00203144" w:rsidRDefault="008B1FD7" w:rsidP="008B1FD7">
      <w:pPr>
        <w:jc w:val="center"/>
        <w:rPr>
          <w:rFonts w:ascii="Times New Roman" w:hAnsi="Times New Roman" w:cs="Times New Roman"/>
          <w:b/>
          <w:sz w:val="28"/>
          <w:szCs w:val="28"/>
        </w:rPr>
      </w:pPr>
      <w:r w:rsidRPr="00203144">
        <w:rPr>
          <w:rFonts w:ascii="Times New Roman" w:hAnsi="Times New Roman" w:cs="Times New Roman"/>
          <w:b/>
          <w:sz w:val="28"/>
          <w:szCs w:val="28"/>
        </w:rPr>
        <w:t xml:space="preserve">Sprawozdanie z realizacji </w:t>
      </w:r>
    </w:p>
    <w:p w:rsidR="008B1FD7" w:rsidRPr="00203144" w:rsidRDefault="008B1FD7" w:rsidP="008B1FD7">
      <w:pPr>
        <w:jc w:val="center"/>
        <w:rPr>
          <w:rFonts w:ascii="Times New Roman" w:hAnsi="Times New Roman" w:cs="Times New Roman"/>
          <w:b/>
          <w:sz w:val="28"/>
          <w:szCs w:val="28"/>
        </w:rPr>
      </w:pPr>
      <w:r w:rsidRPr="00203144">
        <w:rPr>
          <w:rFonts w:ascii="Times New Roman" w:hAnsi="Times New Roman" w:cs="Times New Roman"/>
          <w:b/>
          <w:sz w:val="28"/>
          <w:szCs w:val="28"/>
        </w:rPr>
        <w:t>„Programu wspierania rodziny dla miasta Sieradza na lata 201</w:t>
      </w:r>
      <w:r>
        <w:rPr>
          <w:rFonts w:ascii="Times New Roman" w:hAnsi="Times New Roman" w:cs="Times New Roman"/>
          <w:b/>
          <w:sz w:val="28"/>
          <w:szCs w:val="28"/>
        </w:rPr>
        <w:t>7</w:t>
      </w:r>
      <w:r w:rsidRPr="00203144">
        <w:rPr>
          <w:rFonts w:ascii="Times New Roman" w:hAnsi="Times New Roman" w:cs="Times New Roman"/>
          <w:b/>
          <w:sz w:val="28"/>
          <w:szCs w:val="28"/>
        </w:rPr>
        <w:t xml:space="preserve"> - 20</w:t>
      </w:r>
      <w:r>
        <w:rPr>
          <w:rFonts w:ascii="Times New Roman" w:hAnsi="Times New Roman" w:cs="Times New Roman"/>
          <w:b/>
          <w:sz w:val="28"/>
          <w:szCs w:val="28"/>
        </w:rPr>
        <w:t>19</w:t>
      </w:r>
      <w:r w:rsidRPr="00203144">
        <w:rPr>
          <w:rFonts w:ascii="Times New Roman" w:hAnsi="Times New Roman" w:cs="Times New Roman"/>
          <w:b/>
          <w:sz w:val="28"/>
          <w:szCs w:val="28"/>
        </w:rPr>
        <w:t>”</w:t>
      </w:r>
    </w:p>
    <w:p w:rsidR="008B1FD7" w:rsidRPr="00203144" w:rsidRDefault="008B1FD7" w:rsidP="008B1FD7">
      <w:pPr>
        <w:jc w:val="center"/>
        <w:rPr>
          <w:rFonts w:ascii="Times New Roman" w:hAnsi="Times New Roman" w:cs="Times New Roman"/>
          <w:b/>
          <w:bCs/>
          <w:sz w:val="28"/>
          <w:szCs w:val="28"/>
        </w:rPr>
      </w:pPr>
      <w:r w:rsidRPr="00203144">
        <w:rPr>
          <w:rFonts w:ascii="Times New Roman" w:hAnsi="Times New Roman" w:cs="Times New Roman"/>
          <w:b/>
          <w:sz w:val="28"/>
          <w:szCs w:val="28"/>
        </w:rPr>
        <w:t>za rok 201</w:t>
      </w:r>
      <w:r w:rsidR="00B36B14">
        <w:rPr>
          <w:rFonts w:ascii="Times New Roman" w:hAnsi="Times New Roman" w:cs="Times New Roman"/>
          <w:b/>
          <w:sz w:val="28"/>
          <w:szCs w:val="28"/>
        </w:rPr>
        <w:t>8</w:t>
      </w:r>
    </w:p>
    <w:p w:rsidR="008B1FD7" w:rsidRPr="00203144" w:rsidRDefault="008B1FD7" w:rsidP="008B1FD7">
      <w:pPr>
        <w:pStyle w:val="Tekstpodstawowy"/>
        <w:spacing w:line="360" w:lineRule="auto"/>
        <w:jc w:val="center"/>
        <w:rPr>
          <w:rFonts w:ascii="Times New Roman" w:hAnsi="Times New Roman" w:cs="Times New Roman"/>
          <w:i/>
          <w:sz w:val="28"/>
          <w:szCs w:val="28"/>
        </w:rPr>
      </w:pPr>
    </w:p>
    <w:p w:rsidR="008B1FD7" w:rsidRPr="00203144" w:rsidRDefault="008B1FD7" w:rsidP="008B1FD7">
      <w:pPr>
        <w:pStyle w:val="Tekstpodstawowy"/>
        <w:spacing w:line="360" w:lineRule="auto"/>
        <w:jc w:val="center"/>
        <w:rPr>
          <w:rFonts w:ascii="Times New Roman" w:hAnsi="Times New Roman" w:cs="Times New Roman"/>
          <w:i/>
          <w:sz w:val="20"/>
          <w:szCs w:val="20"/>
        </w:rPr>
      </w:pPr>
    </w:p>
    <w:p w:rsidR="008B1FD7" w:rsidRPr="00203144" w:rsidRDefault="008B1FD7" w:rsidP="008B1FD7">
      <w:pPr>
        <w:pStyle w:val="Tekstpodstawowy"/>
        <w:spacing w:line="360" w:lineRule="auto"/>
        <w:rPr>
          <w:rFonts w:ascii="Times New Roman" w:hAnsi="Times New Roman" w:cs="Times New Roman"/>
          <w:i/>
          <w:sz w:val="20"/>
          <w:szCs w:val="20"/>
        </w:rPr>
      </w:pPr>
    </w:p>
    <w:p w:rsidR="008B1FD7" w:rsidRPr="00203144" w:rsidRDefault="008B1FD7" w:rsidP="008B1FD7">
      <w:pPr>
        <w:pStyle w:val="Tekstpodstawowy"/>
        <w:spacing w:line="360" w:lineRule="auto"/>
        <w:rPr>
          <w:rFonts w:ascii="Times New Roman" w:hAnsi="Times New Roman" w:cs="Times New Roman"/>
          <w:i/>
          <w:sz w:val="20"/>
          <w:szCs w:val="20"/>
        </w:rPr>
      </w:pPr>
    </w:p>
    <w:p w:rsidR="008B1FD7" w:rsidRPr="00203144" w:rsidRDefault="008B1FD7" w:rsidP="008B1FD7">
      <w:pPr>
        <w:pStyle w:val="Tekstpodstawowy"/>
        <w:spacing w:line="360" w:lineRule="auto"/>
        <w:rPr>
          <w:rFonts w:ascii="Times New Roman" w:hAnsi="Times New Roman" w:cs="Times New Roman"/>
          <w:i/>
          <w:sz w:val="20"/>
          <w:szCs w:val="20"/>
        </w:rPr>
      </w:pP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t xml:space="preserve">      </w:t>
      </w:r>
      <w:r w:rsidRPr="00203144">
        <w:rPr>
          <w:rFonts w:ascii="Times New Roman" w:hAnsi="Times New Roman" w:cs="Times New Roman"/>
          <w:i/>
          <w:sz w:val="20"/>
          <w:szCs w:val="20"/>
        </w:rPr>
        <w:t>Dyrektor</w:t>
      </w:r>
    </w:p>
    <w:p w:rsidR="008B1FD7" w:rsidRPr="00203144" w:rsidRDefault="008B1FD7" w:rsidP="008B1FD7">
      <w:pPr>
        <w:pStyle w:val="Tekstpodstawowy"/>
        <w:spacing w:line="360" w:lineRule="auto"/>
        <w:rPr>
          <w:rFonts w:ascii="Times New Roman" w:hAnsi="Times New Roman" w:cs="Times New Roman"/>
          <w:i/>
          <w:sz w:val="20"/>
          <w:szCs w:val="20"/>
        </w:rPr>
      </w:pP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sidRPr="00203144">
        <w:rPr>
          <w:rFonts w:ascii="Times New Roman" w:hAnsi="Times New Roman" w:cs="Times New Roman"/>
          <w:i/>
          <w:sz w:val="20"/>
          <w:szCs w:val="20"/>
        </w:rPr>
        <w:t>Miejski</w:t>
      </w:r>
      <w:r>
        <w:rPr>
          <w:rFonts w:ascii="Times New Roman" w:hAnsi="Times New Roman" w:cs="Times New Roman"/>
          <w:i/>
          <w:sz w:val="20"/>
          <w:szCs w:val="20"/>
        </w:rPr>
        <w:t xml:space="preserve">ego Ośrodka Pomocy Społecznej w </w:t>
      </w:r>
      <w:r w:rsidRPr="00203144">
        <w:rPr>
          <w:rFonts w:ascii="Times New Roman" w:hAnsi="Times New Roman" w:cs="Times New Roman"/>
          <w:i/>
          <w:sz w:val="20"/>
          <w:szCs w:val="20"/>
        </w:rPr>
        <w:t>Sieradzu</w:t>
      </w:r>
    </w:p>
    <w:p w:rsidR="008B1FD7" w:rsidRPr="00203144" w:rsidRDefault="008B1FD7" w:rsidP="008B1FD7">
      <w:pPr>
        <w:pStyle w:val="Tekstpodstawowy"/>
        <w:spacing w:line="360" w:lineRule="auto"/>
        <w:rPr>
          <w:rFonts w:ascii="Times New Roman" w:hAnsi="Times New Roman" w:cs="Times New Roman"/>
          <w:i/>
          <w:sz w:val="20"/>
          <w:szCs w:val="20"/>
        </w:rPr>
      </w:pPr>
    </w:p>
    <w:p w:rsidR="008B1FD7" w:rsidRPr="00203144" w:rsidRDefault="008B1FD7" w:rsidP="008B1FD7">
      <w:pPr>
        <w:pStyle w:val="Tekstpodstawowy"/>
        <w:spacing w:line="360" w:lineRule="auto"/>
        <w:rPr>
          <w:rFonts w:ascii="Times New Roman" w:hAnsi="Times New Roman" w:cs="Times New Roman"/>
          <w:i/>
          <w:sz w:val="20"/>
          <w:szCs w:val="20"/>
        </w:rPr>
      </w:pP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t xml:space="preserve">           </w:t>
      </w:r>
      <w:r w:rsidRPr="00203144">
        <w:rPr>
          <w:rFonts w:ascii="Times New Roman" w:hAnsi="Times New Roman" w:cs="Times New Roman"/>
          <w:i/>
          <w:sz w:val="20"/>
          <w:szCs w:val="20"/>
        </w:rPr>
        <w:t xml:space="preserve"> Krzysztof </w:t>
      </w:r>
      <w:proofErr w:type="spellStart"/>
      <w:r w:rsidRPr="00203144">
        <w:rPr>
          <w:rFonts w:ascii="Times New Roman" w:hAnsi="Times New Roman" w:cs="Times New Roman"/>
          <w:i/>
          <w:sz w:val="20"/>
          <w:szCs w:val="20"/>
        </w:rPr>
        <w:t>Bejmert</w:t>
      </w:r>
      <w:proofErr w:type="spellEnd"/>
    </w:p>
    <w:p w:rsidR="008B1FD7" w:rsidRPr="00203144" w:rsidRDefault="008B1FD7" w:rsidP="008B1FD7">
      <w:pPr>
        <w:pStyle w:val="Tekstpodstawowy"/>
        <w:spacing w:line="360" w:lineRule="auto"/>
        <w:rPr>
          <w:rFonts w:ascii="Times New Roman" w:hAnsi="Times New Roman" w:cs="Times New Roman"/>
          <w:b/>
          <w:sz w:val="24"/>
          <w:szCs w:val="24"/>
        </w:rPr>
      </w:pPr>
    </w:p>
    <w:p w:rsidR="008B1FD7" w:rsidRPr="00203144" w:rsidRDefault="008B1FD7" w:rsidP="008B1FD7">
      <w:pPr>
        <w:pStyle w:val="Tekstpodstawowy"/>
        <w:spacing w:line="360" w:lineRule="auto"/>
        <w:rPr>
          <w:rFonts w:ascii="Times New Roman" w:hAnsi="Times New Roman" w:cs="Times New Roman"/>
          <w:b/>
          <w:sz w:val="24"/>
          <w:szCs w:val="24"/>
        </w:rPr>
      </w:pPr>
    </w:p>
    <w:p w:rsidR="008B1FD7" w:rsidRPr="00203144" w:rsidRDefault="008B1FD7" w:rsidP="008B1FD7">
      <w:pPr>
        <w:pStyle w:val="Tekstpodstawowy"/>
        <w:spacing w:line="360" w:lineRule="auto"/>
        <w:rPr>
          <w:rFonts w:ascii="Times New Roman" w:hAnsi="Times New Roman" w:cs="Times New Roman"/>
          <w:b/>
          <w:sz w:val="24"/>
          <w:szCs w:val="24"/>
        </w:rPr>
      </w:pPr>
    </w:p>
    <w:p w:rsidR="008B1FD7" w:rsidRPr="00203144" w:rsidRDefault="008B1FD7" w:rsidP="008B1FD7">
      <w:pPr>
        <w:pStyle w:val="Tekstpodstawowy"/>
        <w:spacing w:line="360" w:lineRule="auto"/>
        <w:rPr>
          <w:rFonts w:ascii="Times New Roman" w:hAnsi="Times New Roman" w:cs="Times New Roman"/>
          <w:i/>
          <w:sz w:val="20"/>
          <w:szCs w:val="20"/>
        </w:rPr>
      </w:pPr>
      <w:r w:rsidRPr="00203144">
        <w:rPr>
          <w:rFonts w:ascii="Times New Roman" w:hAnsi="Times New Roman" w:cs="Times New Roman"/>
          <w:i/>
          <w:sz w:val="20"/>
          <w:szCs w:val="20"/>
        </w:rPr>
        <w:t>ZATWIERDZAM</w:t>
      </w:r>
    </w:p>
    <w:p w:rsidR="008B1FD7" w:rsidRPr="00203144" w:rsidRDefault="008B1FD7" w:rsidP="008B1FD7">
      <w:pPr>
        <w:pStyle w:val="Tekstpodstawowy"/>
        <w:spacing w:line="360" w:lineRule="auto"/>
        <w:rPr>
          <w:rFonts w:ascii="Times New Roman" w:hAnsi="Times New Roman" w:cs="Times New Roman"/>
          <w:b/>
          <w:sz w:val="24"/>
          <w:szCs w:val="24"/>
        </w:rPr>
      </w:pPr>
    </w:p>
    <w:p w:rsidR="008B1FD7" w:rsidRPr="00203144" w:rsidRDefault="008B1FD7" w:rsidP="008B1FD7">
      <w:pPr>
        <w:pStyle w:val="Tekstpodstawowy"/>
        <w:spacing w:line="360" w:lineRule="auto"/>
        <w:rPr>
          <w:rFonts w:ascii="Times New Roman" w:hAnsi="Times New Roman" w:cs="Times New Roman"/>
          <w:b/>
          <w:sz w:val="24"/>
          <w:szCs w:val="24"/>
        </w:rPr>
      </w:pPr>
    </w:p>
    <w:p w:rsidR="008B1FD7" w:rsidRPr="00203144" w:rsidRDefault="008B1FD7" w:rsidP="008B1FD7">
      <w:pPr>
        <w:pStyle w:val="Tekstpodstawowy"/>
        <w:spacing w:line="360" w:lineRule="auto"/>
        <w:rPr>
          <w:rFonts w:ascii="Times New Roman" w:hAnsi="Times New Roman" w:cs="Times New Roman"/>
          <w:b/>
          <w:sz w:val="24"/>
          <w:szCs w:val="24"/>
        </w:rPr>
      </w:pPr>
    </w:p>
    <w:p w:rsidR="008B1FD7" w:rsidRPr="00203144" w:rsidRDefault="008B1FD7" w:rsidP="008B1FD7">
      <w:pPr>
        <w:pStyle w:val="Tekstpodstawowy"/>
        <w:spacing w:line="360" w:lineRule="auto"/>
        <w:rPr>
          <w:rFonts w:ascii="Times New Roman" w:hAnsi="Times New Roman" w:cs="Times New Roman"/>
          <w:b/>
          <w:sz w:val="24"/>
          <w:szCs w:val="24"/>
        </w:rPr>
      </w:pPr>
    </w:p>
    <w:p w:rsidR="008B1FD7" w:rsidRPr="00203144" w:rsidRDefault="008B1FD7" w:rsidP="008B1FD7">
      <w:pPr>
        <w:spacing w:after="0"/>
        <w:rPr>
          <w:rFonts w:ascii="Times New Roman" w:hAnsi="Times New Roman" w:cs="Times New Roman"/>
          <w:sz w:val="24"/>
          <w:szCs w:val="24"/>
        </w:rPr>
      </w:pPr>
    </w:p>
    <w:p w:rsidR="008B1FD7" w:rsidRPr="00203144" w:rsidRDefault="008B1FD7" w:rsidP="008B1FD7">
      <w:pPr>
        <w:jc w:val="center"/>
        <w:rPr>
          <w:rFonts w:ascii="Times New Roman" w:hAnsi="Times New Roman" w:cs="Times New Roman"/>
          <w:sz w:val="24"/>
          <w:szCs w:val="24"/>
        </w:rPr>
      </w:pPr>
      <w:r w:rsidRPr="00203144">
        <w:rPr>
          <w:rFonts w:ascii="Times New Roman" w:hAnsi="Times New Roman" w:cs="Times New Roman"/>
          <w:sz w:val="24"/>
          <w:szCs w:val="24"/>
        </w:rPr>
        <w:t xml:space="preserve">Sieradz, </w:t>
      </w:r>
      <w:r w:rsidR="00207513">
        <w:rPr>
          <w:rFonts w:ascii="Times New Roman" w:hAnsi="Times New Roman" w:cs="Times New Roman"/>
          <w:sz w:val="24"/>
          <w:szCs w:val="24"/>
        </w:rPr>
        <w:t>marzec</w:t>
      </w:r>
      <w:r w:rsidRPr="00203144">
        <w:rPr>
          <w:rFonts w:ascii="Times New Roman" w:hAnsi="Times New Roman" w:cs="Times New Roman"/>
          <w:sz w:val="24"/>
          <w:szCs w:val="24"/>
        </w:rPr>
        <w:t xml:space="preserve"> 201</w:t>
      </w:r>
      <w:r w:rsidR="00B36B14">
        <w:rPr>
          <w:rFonts w:ascii="Times New Roman" w:hAnsi="Times New Roman" w:cs="Times New Roman"/>
          <w:sz w:val="24"/>
          <w:szCs w:val="24"/>
        </w:rPr>
        <w:t>9</w:t>
      </w:r>
      <w:r w:rsidRPr="00203144">
        <w:rPr>
          <w:rFonts w:ascii="Times New Roman" w:hAnsi="Times New Roman" w:cs="Times New Roman"/>
          <w:sz w:val="24"/>
          <w:szCs w:val="24"/>
        </w:rPr>
        <w:t xml:space="preserve"> r.</w:t>
      </w:r>
    </w:p>
    <w:p w:rsidR="008B1FD7" w:rsidRPr="00203144" w:rsidRDefault="008B1FD7" w:rsidP="008B1FD7">
      <w:pPr>
        <w:spacing w:line="360" w:lineRule="auto"/>
        <w:jc w:val="center"/>
        <w:rPr>
          <w:rFonts w:ascii="Times New Roman" w:hAnsi="Times New Roman" w:cs="Times New Roman"/>
          <w:b/>
          <w:sz w:val="28"/>
          <w:szCs w:val="28"/>
        </w:rPr>
      </w:pPr>
    </w:p>
    <w:p w:rsidR="008B1FD7" w:rsidRPr="001B482A" w:rsidRDefault="008B1FD7" w:rsidP="001B482A">
      <w:pPr>
        <w:spacing w:line="240" w:lineRule="auto"/>
        <w:jc w:val="center"/>
        <w:rPr>
          <w:rFonts w:ascii="Times New Roman" w:hAnsi="Times New Roman" w:cs="Times New Roman"/>
          <w:b/>
        </w:rPr>
      </w:pPr>
      <w:r w:rsidRPr="001B482A">
        <w:rPr>
          <w:rFonts w:ascii="Times New Roman" w:hAnsi="Times New Roman" w:cs="Times New Roman"/>
          <w:b/>
        </w:rPr>
        <w:lastRenderedPageBreak/>
        <w:t>WSTĘP</w:t>
      </w:r>
    </w:p>
    <w:p w:rsidR="008B1FD7" w:rsidRPr="001B482A" w:rsidRDefault="008B1FD7" w:rsidP="001B482A">
      <w:pPr>
        <w:spacing w:after="0" w:line="240" w:lineRule="auto"/>
        <w:jc w:val="both"/>
        <w:rPr>
          <w:rFonts w:ascii="Times New Roman" w:hAnsi="Times New Roman" w:cs="Times New Roman"/>
        </w:rPr>
      </w:pPr>
      <w:r w:rsidRPr="001B482A">
        <w:rPr>
          <w:rFonts w:ascii="Times New Roman" w:hAnsi="Times New Roman" w:cs="Times New Roman"/>
        </w:rPr>
        <w:t xml:space="preserve">Rodzina jest podstawową komórką społeczną, która pełni wiele funkcji. Ma duży wpływ na jej członków. W niej młody człowiek kształtuje swoją osobowość, uczy się właściwych zachowań, zasad postępowania, nabywa odpowiednich wzorców. Rodzina zaspokaja wiele potrzeb i nie są to tylko potrzeby fizjologiczne, ale także potrzeba bezpieczeństwa, przynależności, szacunku oraz uznania. To w jaki sposób będą zaspokajane potrzeby fizjologiczne (niższego rzędu) ma wpływ na to, jak będą zaspokajane kolejne potrzeby (potrzeby wyższego rzędu). W rodzinie młody człowiek powinien znaleźć wsparcie i zrozumienie. Niestety w dzisiejszych czasach rodzina boryka się z wieloma problemami i nie zawsze w sposób wystarczający i właściwy może pełnić swoje funkcje. Dlatego wszelkiego rodzaju instytucje wspierające starają się wszelkimi możliwymi sposobami pomóc rodzinom, które znalazły się w trudnej sytuacji życiowej. </w:t>
      </w:r>
    </w:p>
    <w:p w:rsidR="008B1FD7" w:rsidRPr="001B482A" w:rsidRDefault="008B1FD7" w:rsidP="001B482A">
      <w:pPr>
        <w:spacing w:after="0" w:line="240" w:lineRule="auto"/>
        <w:jc w:val="both"/>
        <w:rPr>
          <w:rFonts w:ascii="Times New Roman" w:hAnsi="Times New Roman" w:cs="Times New Roman"/>
        </w:rPr>
      </w:pPr>
      <w:r w:rsidRPr="001B482A">
        <w:rPr>
          <w:rFonts w:ascii="Times New Roman" w:hAnsi="Times New Roman" w:cs="Times New Roman"/>
        </w:rPr>
        <w:t>„Program wspierania rodziny dla miasta Sieradza na lata 2017–2019” został przyjęty Uchwałą nr XXXV</w:t>
      </w:r>
      <w:r w:rsidR="00D10D20" w:rsidRPr="001B482A">
        <w:rPr>
          <w:rFonts w:ascii="Times New Roman" w:hAnsi="Times New Roman" w:cs="Times New Roman"/>
        </w:rPr>
        <w:t>II</w:t>
      </w:r>
      <w:r w:rsidRPr="001B482A">
        <w:rPr>
          <w:rFonts w:ascii="Times New Roman" w:hAnsi="Times New Roman" w:cs="Times New Roman"/>
        </w:rPr>
        <w:t>/2</w:t>
      </w:r>
      <w:r w:rsidR="00206E23" w:rsidRPr="001B482A">
        <w:rPr>
          <w:rFonts w:ascii="Times New Roman" w:hAnsi="Times New Roman" w:cs="Times New Roman"/>
        </w:rPr>
        <w:t>33</w:t>
      </w:r>
      <w:r w:rsidRPr="001B482A">
        <w:rPr>
          <w:rFonts w:ascii="Times New Roman" w:hAnsi="Times New Roman" w:cs="Times New Roman"/>
        </w:rPr>
        <w:t>/201</w:t>
      </w:r>
      <w:r w:rsidR="00206E23" w:rsidRPr="001B482A">
        <w:rPr>
          <w:rFonts w:ascii="Times New Roman" w:hAnsi="Times New Roman" w:cs="Times New Roman"/>
        </w:rPr>
        <w:t>7</w:t>
      </w:r>
      <w:r w:rsidRPr="001B482A">
        <w:rPr>
          <w:rFonts w:ascii="Times New Roman" w:hAnsi="Times New Roman" w:cs="Times New Roman"/>
        </w:rPr>
        <w:t xml:space="preserve"> Rady Miejskiej w Sieradzu z dnia </w:t>
      </w:r>
      <w:r w:rsidR="00206E23" w:rsidRPr="001B482A">
        <w:rPr>
          <w:rFonts w:ascii="Times New Roman" w:hAnsi="Times New Roman" w:cs="Times New Roman"/>
        </w:rPr>
        <w:t>28</w:t>
      </w:r>
      <w:r w:rsidRPr="001B482A">
        <w:rPr>
          <w:rFonts w:ascii="Times New Roman" w:hAnsi="Times New Roman" w:cs="Times New Roman"/>
        </w:rPr>
        <w:t xml:space="preserve"> </w:t>
      </w:r>
      <w:r w:rsidR="00206E23" w:rsidRPr="001B482A">
        <w:rPr>
          <w:rFonts w:ascii="Times New Roman" w:hAnsi="Times New Roman" w:cs="Times New Roman"/>
        </w:rPr>
        <w:t>kwietnia</w:t>
      </w:r>
      <w:r w:rsidRPr="001B482A">
        <w:rPr>
          <w:rFonts w:ascii="Times New Roman" w:hAnsi="Times New Roman" w:cs="Times New Roman"/>
        </w:rPr>
        <w:t xml:space="preserve"> 201</w:t>
      </w:r>
      <w:r w:rsidR="00206E23" w:rsidRPr="001B482A">
        <w:rPr>
          <w:rFonts w:ascii="Times New Roman" w:hAnsi="Times New Roman" w:cs="Times New Roman"/>
        </w:rPr>
        <w:t>7</w:t>
      </w:r>
      <w:r w:rsidRPr="001B482A">
        <w:rPr>
          <w:rFonts w:ascii="Times New Roman" w:hAnsi="Times New Roman" w:cs="Times New Roman"/>
        </w:rPr>
        <w:t xml:space="preserve"> r.</w:t>
      </w:r>
      <w:r w:rsidR="00206E23" w:rsidRPr="001B482A">
        <w:rPr>
          <w:rFonts w:ascii="Times New Roman" w:hAnsi="Times New Roman" w:cs="Times New Roman"/>
        </w:rPr>
        <w:t xml:space="preserve"> </w:t>
      </w:r>
      <w:r w:rsidRPr="001B482A">
        <w:rPr>
          <w:rFonts w:ascii="Times New Roman" w:hAnsi="Times New Roman" w:cs="Times New Roman"/>
        </w:rPr>
        <w:t>Jego</w:t>
      </w:r>
      <w:r w:rsidR="00206E23" w:rsidRPr="001B482A">
        <w:rPr>
          <w:rFonts w:ascii="Times New Roman" w:hAnsi="Times New Roman" w:cs="Times New Roman"/>
        </w:rPr>
        <w:t xml:space="preserve"> </w:t>
      </w:r>
      <w:r w:rsidRPr="001B482A">
        <w:rPr>
          <w:rFonts w:ascii="Times New Roman" w:hAnsi="Times New Roman" w:cs="Times New Roman"/>
        </w:rPr>
        <w:t xml:space="preserve">koordynowanie </w:t>
      </w:r>
      <w:r w:rsidR="001B482A">
        <w:rPr>
          <w:rFonts w:ascii="Times New Roman" w:hAnsi="Times New Roman" w:cs="Times New Roman"/>
        </w:rPr>
        <w:br/>
      </w:r>
      <w:r w:rsidRPr="001B482A">
        <w:rPr>
          <w:rFonts w:ascii="Times New Roman" w:hAnsi="Times New Roman" w:cs="Times New Roman"/>
        </w:rPr>
        <w:t>i monitorowanie powierzono Dyrektorowi Miejskiego Ośrodka Pomocy Społecznej w Sieradzu.</w:t>
      </w:r>
    </w:p>
    <w:p w:rsidR="008B1FD7" w:rsidRPr="001B482A" w:rsidRDefault="008B1FD7" w:rsidP="001B482A">
      <w:pPr>
        <w:spacing w:line="240" w:lineRule="auto"/>
        <w:jc w:val="both"/>
        <w:rPr>
          <w:rFonts w:ascii="Times New Roman" w:hAnsi="Times New Roman" w:cs="Times New Roman"/>
        </w:rPr>
      </w:pPr>
      <w:r w:rsidRPr="001B482A">
        <w:rPr>
          <w:rFonts w:ascii="Times New Roman" w:hAnsi="Times New Roman" w:cs="Times New Roman"/>
        </w:rPr>
        <w:t xml:space="preserve">Program zakłada m.in. pomoc rodzinom posiadającym dzieci, które przeżywają trudności we właściwym pełnieniu funkcji opiekuńczo–wychowawczych. Jego celem jest przywrócenie rodzinie zdolności do prawidłowego wypełniania tej funkcji, poprzez poprawę poziomu funkcjonowania rodziny przy jednoczesnym polepszeniu jakości życia dzieci oraz zapewnienie pomocy w opiece i wychowaniu dzieci. Zadania założone do realizacji adresowane są do rodzin, także w sytuacjach, gdy dziecko umieszczone zostało w rodzinnej pieczy </w:t>
      </w:r>
      <w:r w:rsidR="001B482A">
        <w:rPr>
          <w:rFonts w:ascii="Times New Roman" w:hAnsi="Times New Roman" w:cs="Times New Roman"/>
        </w:rPr>
        <w:t xml:space="preserve">zastępczej, </w:t>
      </w:r>
      <w:r w:rsidRPr="001B482A">
        <w:rPr>
          <w:rFonts w:ascii="Times New Roman" w:hAnsi="Times New Roman" w:cs="Times New Roman"/>
        </w:rPr>
        <w:t xml:space="preserve">w celu odzyskania przez rodziców funkcji opiekuńczych. Działania w obszarze wspierania rodziny obejmują także starania w kierunku poprawy funkcjonowania osób niepełnosprawnych i ich rodzin. W </w:t>
      </w:r>
      <w:r w:rsidR="00A8721C">
        <w:rPr>
          <w:rFonts w:ascii="Times New Roman" w:hAnsi="Times New Roman" w:cs="Times New Roman"/>
        </w:rPr>
        <w:t>realizację Programu zaangażowane są</w:t>
      </w:r>
      <w:r w:rsidRPr="001B482A">
        <w:rPr>
          <w:rFonts w:ascii="Times New Roman" w:hAnsi="Times New Roman" w:cs="Times New Roman"/>
        </w:rPr>
        <w:t xml:space="preserve"> instytucje i organizacje prowadzące działania mieszczące się w zakresie wspomagania rodziny.</w:t>
      </w:r>
    </w:p>
    <w:p w:rsidR="008B1FD7" w:rsidRPr="001B482A" w:rsidRDefault="008B1FD7" w:rsidP="001B482A">
      <w:pPr>
        <w:spacing w:line="240" w:lineRule="auto"/>
        <w:jc w:val="both"/>
        <w:rPr>
          <w:rFonts w:ascii="Times New Roman" w:hAnsi="Times New Roman" w:cs="Times New Roman"/>
        </w:rPr>
      </w:pPr>
    </w:p>
    <w:p w:rsidR="008B1FD7" w:rsidRPr="001B482A" w:rsidRDefault="008B1FD7" w:rsidP="001B482A">
      <w:pPr>
        <w:spacing w:line="240" w:lineRule="auto"/>
        <w:jc w:val="center"/>
        <w:rPr>
          <w:rFonts w:ascii="Times New Roman" w:hAnsi="Times New Roman" w:cs="Times New Roman"/>
          <w:b/>
        </w:rPr>
      </w:pPr>
      <w:r w:rsidRPr="001B482A">
        <w:rPr>
          <w:rFonts w:ascii="Times New Roman" w:hAnsi="Times New Roman" w:cs="Times New Roman"/>
          <w:b/>
        </w:rPr>
        <w:t>REALIZACJA PROGRAMU W 201</w:t>
      </w:r>
      <w:r w:rsidR="00B36B14">
        <w:rPr>
          <w:rFonts w:ascii="Times New Roman" w:hAnsi="Times New Roman" w:cs="Times New Roman"/>
          <w:b/>
        </w:rPr>
        <w:t>8</w:t>
      </w:r>
      <w:r w:rsidRPr="001B482A">
        <w:rPr>
          <w:rFonts w:ascii="Times New Roman" w:hAnsi="Times New Roman" w:cs="Times New Roman"/>
          <w:b/>
        </w:rPr>
        <w:t xml:space="preserve"> ROKU</w:t>
      </w:r>
    </w:p>
    <w:p w:rsidR="008B1FD7" w:rsidRPr="001B482A" w:rsidRDefault="008B1FD7" w:rsidP="001B482A">
      <w:pPr>
        <w:spacing w:after="0" w:line="240" w:lineRule="auto"/>
        <w:jc w:val="both"/>
        <w:rPr>
          <w:rFonts w:ascii="Times New Roman" w:hAnsi="Times New Roman" w:cs="Times New Roman"/>
        </w:rPr>
      </w:pPr>
      <w:r w:rsidRPr="001B482A">
        <w:rPr>
          <w:rFonts w:ascii="Times New Roman" w:hAnsi="Times New Roman" w:cs="Times New Roman"/>
        </w:rPr>
        <w:t>„Program wspierania rodziny dla miasta Sieradza na lata 2017-2019” był realizowany w 201</w:t>
      </w:r>
      <w:r w:rsidR="00B36B14">
        <w:rPr>
          <w:rFonts w:ascii="Times New Roman" w:hAnsi="Times New Roman" w:cs="Times New Roman"/>
        </w:rPr>
        <w:t>8</w:t>
      </w:r>
      <w:r w:rsidRPr="001B482A">
        <w:rPr>
          <w:rFonts w:ascii="Times New Roman" w:hAnsi="Times New Roman" w:cs="Times New Roman"/>
        </w:rPr>
        <w:t xml:space="preserve"> r. od stycznia do grudnia w czterech obszarach:</w:t>
      </w:r>
    </w:p>
    <w:p w:rsidR="008B1FD7" w:rsidRPr="001B482A" w:rsidRDefault="008B1FD7" w:rsidP="001B482A">
      <w:pPr>
        <w:spacing w:after="0" w:line="240" w:lineRule="auto"/>
        <w:jc w:val="both"/>
        <w:rPr>
          <w:rFonts w:ascii="Times New Roman" w:hAnsi="Times New Roman" w:cs="Times New Roman"/>
        </w:rPr>
      </w:pPr>
      <w:r w:rsidRPr="001B482A">
        <w:rPr>
          <w:rFonts w:ascii="Times New Roman" w:hAnsi="Times New Roman" w:cs="Times New Roman"/>
        </w:rPr>
        <w:t>1. poprawa stanu funkcjonowania rodziny oraz podnoszenia jakości życia dzieci,</w:t>
      </w:r>
    </w:p>
    <w:p w:rsidR="008B1FD7" w:rsidRPr="001B482A" w:rsidRDefault="008B1FD7" w:rsidP="001B482A">
      <w:pPr>
        <w:spacing w:after="0" w:line="240" w:lineRule="auto"/>
        <w:jc w:val="both"/>
        <w:rPr>
          <w:rFonts w:ascii="Times New Roman" w:hAnsi="Times New Roman" w:cs="Times New Roman"/>
        </w:rPr>
      </w:pPr>
      <w:r w:rsidRPr="001B482A">
        <w:rPr>
          <w:rFonts w:ascii="Times New Roman" w:hAnsi="Times New Roman" w:cs="Times New Roman"/>
        </w:rPr>
        <w:t>2. praca z rodziną mająca na celu zapobieganie sytuacjom kryzysowym,</w:t>
      </w:r>
    </w:p>
    <w:p w:rsidR="008B1FD7" w:rsidRPr="001B482A" w:rsidRDefault="008B1FD7" w:rsidP="001B482A">
      <w:pPr>
        <w:spacing w:after="0" w:line="240" w:lineRule="auto"/>
        <w:jc w:val="both"/>
        <w:rPr>
          <w:rFonts w:ascii="Times New Roman" w:hAnsi="Times New Roman" w:cs="Times New Roman"/>
        </w:rPr>
      </w:pPr>
      <w:r w:rsidRPr="001B482A">
        <w:rPr>
          <w:rFonts w:ascii="Times New Roman" w:hAnsi="Times New Roman" w:cs="Times New Roman"/>
        </w:rPr>
        <w:t>3. powrót dzieci z rodzinnej pieczy zastępczej do rodziny biologicznej,</w:t>
      </w:r>
    </w:p>
    <w:p w:rsidR="008B1FD7" w:rsidRPr="001B482A" w:rsidRDefault="008B1FD7" w:rsidP="001B482A">
      <w:pPr>
        <w:spacing w:after="0" w:line="240" w:lineRule="auto"/>
        <w:jc w:val="both"/>
        <w:rPr>
          <w:rFonts w:ascii="Times New Roman" w:hAnsi="Times New Roman" w:cs="Times New Roman"/>
        </w:rPr>
      </w:pPr>
      <w:r w:rsidRPr="001B482A">
        <w:rPr>
          <w:rFonts w:ascii="Times New Roman" w:hAnsi="Times New Roman" w:cs="Times New Roman"/>
        </w:rPr>
        <w:t>4. poprawa funkcjonowania osób niepełnosprawnych oraz ich rodzin.</w:t>
      </w:r>
    </w:p>
    <w:p w:rsidR="00C03C92" w:rsidRPr="001B482A" w:rsidRDefault="00C03C92" w:rsidP="001B482A">
      <w:pPr>
        <w:spacing w:after="0" w:line="240" w:lineRule="auto"/>
        <w:jc w:val="both"/>
        <w:rPr>
          <w:rFonts w:ascii="Times New Roman" w:hAnsi="Times New Roman" w:cs="Times New Roman"/>
        </w:rPr>
      </w:pPr>
      <w:r w:rsidRPr="001B482A">
        <w:rPr>
          <w:rFonts w:ascii="Times New Roman" w:hAnsi="Times New Roman" w:cs="Times New Roman"/>
        </w:rPr>
        <w:t>W ramach działalności związanej z poprawą funkcjonowania rodziny, a także podnoszenia jakości życia dzieci realizowano następujące działania:</w:t>
      </w:r>
    </w:p>
    <w:p w:rsidR="00C03C92" w:rsidRPr="001B482A" w:rsidRDefault="00C03C92" w:rsidP="001B482A">
      <w:pPr>
        <w:pStyle w:val="Akapitzlist"/>
        <w:numPr>
          <w:ilvl w:val="0"/>
          <w:numId w:val="1"/>
        </w:numPr>
        <w:spacing w:line="240" w:lineRule="auto"/>
        <w:jc w:val="both"/>
        <w:rPr>
          <w:rFonts w:ascii="Times New Roman" w:hAnsi="Times New Roman" w:cs="Times New Roman"/>
        </w:rPr>
      </w:pPr>
      <w:r w:rsidRPr="001B482A">
        <w:rPr>
          <w:rFonts w:ascii="Times New Roman" w:hAnsi="Times New Roman" w:cs="Times New Roman"/>
        </w:rPr>
        <w:t>prowadzono świetlice środowiskowe reali</w:t>
      </w:r>
      <w:r w:rsidR="001B482A">
        <w:rPr>
          <w:rFonts w:ascii="Times New Roman" w:hAnsi="Times New Roman" w:cs="Times New Roman"/>
        </w:rPr>
        <w:t>zujące programy profilaktyczno</w:t>
      </w:r>
      <w:r w:rsidRPr="001B482A">
        <w:rPr>
          <w:rFonts w:ascii="Times New Roman" w:hAnsi="Times New Roman" w:cs="Times New Roman"/>
        </w:rPr>
        <w:t>–wychowawcze,</w:t>
      </w:r>
    </w:p>
    <w:p w:rsidR="00C03C92" w:rsidRPr="001B482A" w:rsidRDefault="00C03C92" w:rsidP="001B482A">
      <w:pPr>
        <w:pStyle w:val="Akapitzlist"/>
        <w:numPr>
          <w:ilvl w:val="0"/>
          <w:numId w:val="1"/>
        </w:numPr>
        <w:spacing w:line="240" w:lineRule="auto"/>
        <w:jc w:val="both"/>
        <w:rPr>
          <w:rFonts w:ascii="Times New Roman" w:hAnsi="Times New Roman" w:cs="Times New Roman"/>
        </w:rPr>
      </w:pPr>
      <w:r w:rsidRPr="001B482A">
        <w:rPr>
          <w:rFonts w:ascii="Times New Roman" w:hAnsi="Times New Roman" w:cs="Times New Roman"/>
        </w:rPr>
        <w:t>organizowano pikniki rodzinne oraz imprezy integracyjne,</w:t>
      </w:r>
    </w:p>
    <w:p w:rsidR="00C03C92" w:rsidRPr="001B482A" w:rsidRDefault="00C03C92" w:rsidP="001B482A">
      <w:pPr>
        <w:pStyle w:val="Akapitzlist"/>
        <w:numPr>
          <w:ilvl w:val="0"/>
          <w:numId w:val="1"/>
        </w:numPr>
        <w:spacing w:line="240" w:lineRule="auto"/>
        <w:jc w:val="both"/>
        <w:rPr>
          <w:rFonts w:ascii="Times New Roman" w:hAnsi="Times New Roman" w:cs="Times New Roman"/>
        </w:rPr>
      </w:pPr>
      <w:r w:rsidRPr="001B482A">
        <w:rPr>
          <w:rFonts w:ascii="Times New Roman" w:hAnsi="Times New Roman" w:cs="Times New Roman"/>
        </w:rPr>
        <w:t>organizowano wypoczynek letni dla dzieci,</w:t>
      </w:r>
    </w:p>
    <w:p w:rsidR="00C03C92" w:rsidRPr="001B482A" w:rsidRDefault="00C03C92" w:rsidP="001B482A">
      <w:pPr>
        <w:pStyle w:val="Akapitzlist"/>
        <w:numPr>
          <w:ilvl w:val="0"/>
          <w:numId w:val="1"/>
        </w:numPr>
        <w:spacing w:line="240" w:lineRule="auto"/>
        <w:jc w:val="both"/>
        <w:rPr>
          <w:rFonts w:ascii="Times New Roman" w:hAnsi="Times New Roman" w:cs="Times New Roman"/>
        </w:rPr>
      </w:pPr>
      <w:r w:rsidRPr="001B482A">
        <w:rPr>
          <w:rFonts w:ascii="Times New Roman" w:hAnsi="Times New Roman" w:cs="Times New Roman"/>
        </w:rPr>
        <w:t>zapewniano wyżywienie rodzinom,</w:t>
      </w:r>
    </w:p>
    <w:p w:rsidR="00C03C92" w:rsidRPr="001B482A" w:rsidRDefault="00C03C92" w:rsidP="001B482A">
      <w:pPr>
        <w:pStyle w:val="Akapitzlist"/>
        <w:numPr>
          <w:ilvl w:val="0"/>
          <w:numId w:val="1"/>
        </w:numPr>
        <w:spacing w:line="240" w:lineRule="auto"/>
        <w:jc w:val="both"/>
        <w:rPr>
          <w:rFonts w:ascii="Times New Roman" w:hAnsi="Times New Roman" w:cs="Times New Roman"/>
        </w:rPr>
      </w:pPr>
      <w:r w:rsidRPr="001B482A">
        <w:rPr>
          <w:rFonts w:ascii="Times New Roman" w:hAnsi="Times New Roman" w:cs="Times New Roman"/>
        </w:rPr>
        <w:t>świadczono usługi opiekuńcze,</w:t>
      </w:r>
    </w:p>
    <w:p w:rsidR="00C03C92" w:rsidRPr="001B482A" w:rsidRDefault="00C03C92" w:rsidP="001B482A">
      <w:pPr>
        <w:pStyle w:val="Akapitzlist"/>
        <w:numPr>
          <w:ilvl w:val="0"/>
          <w:numId w:val="1"/>
        </w:numPr>
        <w:spacing w:line="240" w:lineRule="auto"/>
        <w:jc w:val="both"/>
        <w:rPr>
          <w:rFonts w:ascii="Times New Roman" w:hAnsi="Times New Roman" w:cs="Times New Roman"/>
        </w:rPr>
      </w:pPr>
      <w:r w:rsidRPr="001B482A">
        <w:rPr>
          <w:rFonts w:ascii="Times New Roman" w:hAnsi="Times New Roman" w:cs="Times New Roman"/>
        </w:rPr>
        <w:t>wspierano rodziny wielodzietne poprzez „Sieradzką Kartę Rodziny Plus”,</w:t>
      </w:r>
    </w:p>
    <w:p w:rsidR="00C03C92" w:rsidRPr="001B482A" w:rsidRDefault="00C03C92" w:rsidP="001B482A">
      <w:pPr>
        <w:pStyle w:val="Akapitzlist"/>
        <w:numPr>
          <w:ilvl w:val="0"/>
          <w:numId w:val="1"/>
        </w:numPr>
        <w:spacing w:line="240" w:lineRule="auto"/>
        <w:jc w:val="both"/>
        <w:rPr>
          <w:rFonts w:ascii="Times New Roman" w:hAnsi="Times New Roman" w:cs="Times New Roman"/>
        </w:rPr>
      </w:pPr>
      <w:r w:rsidRPr="001B482A">
        <w:rPr>
          <w:rFonts w:ascii="Times New Roman" w:hAnsi="Times New Roman" w:cs="Times New Roman"/>
        </w:rPr>
        <w:t>wspierano rodziny poprzez wypłatę zasiłków rodzinnych, świadczeń wychowawczych (500+), jak również innych świadczeń rodzinnych oraz świadczeń z Funduszu Alimentacyjnego,</w:t>
      </w:r>
    </w:p>
    <w:p w:rsidR="00C03C92" w:rsidRDefault="00C03C92" w:rsidP="001B482A">
      <w:pPr>
        <w:pStyle w:val="Akapitzlist"/>
        <w:numPr>
          <w:ilvl w:val="0"/>
          <w:numId w:val="1"/>
        </w:numPr>
        <w:spacing w:after="0" w:line="240" w:lineRule="auto"/>
        <w:jc w:val="both"/>
        <w:rPr>
          <w:rFonts w:ascii="Times New Roman" w:hAnsi="Times New Roman" w:cs="Times New Roman"/>
        </w:rPr>
      </w:pPr>
      <w:r w:rsidRPr="001B482A">
        <w:rPr>
          <w:rFonts w:ascii="Times New Roman" w:hAnsi="Times New Roman" w:cs="Times New Roman"/>
        </w:rPr>
        <w:t>realizowano ustawę wspierającą kobiety w ciąży i ich rodziny „Za życiem”.</w:t>
      </w:r>
    </w:p>
    <w:p w:rsidR="007C2A34" w:rsidRPr="001B482A" w:rsidRDefault="007C2A34" w:rsidP="001B482A">
      <w:pPr>
        <w:pStyle w:val="Akapitzlist"/>
        <w:numPr>
          <w:ilvl w:val="0"/>
          <w:numId w:val="1"/>
        </w:numPr>
        <w:spacing w:after="0" w:line="240" w:lineRule="auto"/>
        <w:jc w:val="both"/>
        <w:rPr>
          <w:rFonts w:ascii="Times New Roman" w:hAnsi="Times New Roman" w:cs="Times New Roman"/>
        </w:rPr>
      </w:pPr>
      <w:r>
        <w:rPr>
          <w:rFonts w:ascii="Times New Roman" w:hAnsi="Times New Roman" w:cs="Times New Roman"/>
        </w:rPr>
        <w:t>realizowano Program „Nowy Start”.</w:t>
      </w:r>
    </w:p>
    <w:p w:rsidR="00600EBF" w:rsidRPr="001B482A" w:rsidRDefault="00600EBF" w:rsidP="001B482A">
      <w:pPr>
        <w:spacing w:after="0" w:line="240" w:lineRule="auto"/>
        <w:jc w:val="both"/>
        <w:rPr>
          <w:rFonts w:ascii="Times New Roman" w:hAnsi="Times New Roman" w:cs="Times New Roman"/>
        </w:rPr>
      </w:pPr>
      <w:r w:rsidRPr="001B482A">
        <w:rPr>
          <w:rFonts w:ascii="Times New Roman" w:hAnsi="Times New Roman" w:cs="Times New Roman"/>
        </w:rPr>
        <w:t>Praca z rodziną mająca na celu zapobieganie sytuacjom kryzysowym obejmowała następujące działania:</w:t>
      </w:r>
    </w:p>
    <w:p w:rsidR="00600EBF" w:rsidRPr="001B482A" w:rsidRDefault="00600EBF" w:rsidP="001B482A">
      <w:pPr>
        <w:pStyle w:val="Akapitzlist"/>
        <w:numPr>
          <w:ilvl w:val="0"/>
          <w:numId w:val="2"/>
        </w:numPr>
        <w:spacing w:line="240" w:lineRule="auto"/>
        <w:jc w:val="both"/>
        <w:rPr>
          <w:rFonts w:ascii="Times New Roman" w:hAnsi="Times New Roman" w:cs="Times New Roman"/>
        </w:rPr>
      </w:pPr>
      <w:r w:rsidRPr="001B482A">
        <w:rPr>
          <w:rFonts w:ascii="Times New Roman" w:hAnsi="Times New Roman" w:cs="Times New Roman"/>
        </w:rPr>
        <w:t>udzielanie bezpłatnego poradnictwa specjalistycznego:</w:t>
      </w:r>
      <w:r w:rsidR="001B482A" w:rsidRPr="001B482A">
        <w:rPr>
          <w:rFonts w:ascii="Times New Roman" w:hAnsi="Times New Roman" w:cs="Times New Roman"/>
        </w:rPr>
        <w:t xml:space="preserve"> psychologicznego, </w:t>
      </w:r>
      <w:r w:rsidRPr="001B482A">
        <w:rPr>
          <w:rFonts w:ascii="Times New Roman" w:hAnsi="Times New Roman" w:cs="Times New Roman"/>
        </w:rPr>
        <w:t xml:space="preserve">pedagogicznego, </w:t>
      </w:r>
      <w:r w:rsidR="001B482A">
        <w:rPr>
          <w:rFonts w:ascii="Times New Roman" w:hAnsi="Times New Roman" w:cs="Times New Roman"/>
        </w:rPr>
        <w:br/>
      </w:r>
      <w:r w:rsidRPr="001B482A">
        <w:rPr>
          <w:rFonts w:ascii="Times New Roman" w:hAnsi="Times New Roman" w:cs="Times New Roman"/>
        </w:rPr>
        <w:t>a także prawnego,</w:t>
      </w:r>
    </w:p>
    <w:p w:rsidR="00600EBF" w:rsidRPr="001B482A" w:rsidRDefault="00600EBF" w:rsidP="001B482A">
      <w:pPr>
        <w:pStyle w:val="Akapitzlist"/>
        <w:numPr>
          <w:ilvl w:val="0"/>
          <w:numId w:val="2"/>
        </w:numPr>
        <w:spacing w:line="240" w:lineRule="auto"/>
        <w:jc w:val="both"/>
        <w:rPr>
          <w:rFonts w:ascii="Times New Roman" w:hAnsi="Times New Roman" w:cs="Times New Roman"/>
        </w:rPr>
      </w:pPr>
      <w:r w:rsidRPr="001B482A">
        <w:rPr>
          <w:rFonts w:ascii="Times New Roman" w:hAnsi="Times New Roman" w:cs="Times New Roman"/>
        </w:rPr>
        <w:t>przydzielanie rodzinom tego wymagającym asystenta rodziny,</w:t>
      </w:r>
    </w:p>
    <w:p w:rsidR="00600EBF" w:rsidRPr="001B482A" w:rsidRDefault="00600EBF" w:rsidP="001B482A">
      <w:pPr>
        <w:pStyle w:val="Akapitzlist"/>
        <w:numPr>
          <w:ilvl w:val="0"/>
          <w:numId w:val="2"/>
        </w:numPr>
        <w:spacing w:line="240" w:lineRule="auto"/>
        <w:jc w:val="both"/>
        <w:rPr>
          <w:rFonts w:ascii="Times New Roman" w:hAnsi="Times New Roman" w:cs="Times New Roman"/>
        </w:rPr>
      </w:pPr>
      <w:r w:rsidRPr="001B482A">
        <w:rPr>
          <w:rFonts w:ascii="Times New Roman" w:hAnsi="Times New Roman" w:cs="Times New Roman"/>
        </w:rPr>
        <w:t>udzielanie pomocy finansowej oraz rzeczowej,</w:t>
      </w:r>
    </w:p>
    <w:p w:rsidR="00600EBF" w:rsidRPr="001B482A" w:rsidRDefault="00600EBF" w:rsidP="001B482A">
      <w:pPr>
        <w:pStyle w:val="Akapitzlist"/>
        <w:numPr>
          <w:ilvl w:val="0"/>
          <w:numId w:val="2"/>
        </w:numPr>
        <w:spacing w:line="240" w:lineRule="auto"/>
        <w:jc w:val="both"/>
        <w:rPr>
          <w:rFonts w:ascii="Times New Roman" w:hAnsi="Times New Roman" w:cs="Times New Roman"/>
        </w:rPr>
      </w:pPr>
      <w:r w:rsidRPr="001B482A">
        <w:rPr>
          <w:rFonts w:ascii="Times New Roman" w:hAnsi="Times New Roman" w:cs="Times New Roman"/>
        </w:rPr>
        <w:t>działanie Zespołu Interdyscyplinarnego ds. Przeciwdziałania Przemocy w Rodzinie,</w:t>
      </w:r>
    </w:p>
    <w:p w:rsidR="00600EBF" w:rsidRPr="001B482A" w:rsidRDefault="00600EBF" w:rsidP="001B482A">
      <w:pPr>
        <w:pStyle w:val="Akapitzlist"/>
        <w:numPr>
          <w:ilvl w:val="0"/>
          <w:numId w:val="2"/>
        </w:numPr>
        <w:spacing w:line="240" w:lineRule="auto"/>
        <w:jc w:val="both"/>
        <w:rPr>
          <w:rFonts w:ascii="Times New Roman" w:hAnsi="Times New Roman" w:cs="Times New Roman"/>
        </w:rPr>
      </w:pPr>
      <w:r w:rsidRPr="001B482A">
        <w:rPr>
          <w:rFonts w:ascii="Times New Roman" w:hAnsi="Times New Roman" w:cs="Times New Roman"/>
        </w:rPr>
        <w:lastRenderedPageBreak/>
        <w:t>prowadzenie grup</w:t>
      </w:r>
      <w:r w:rsidR="00207513">
        <w:rPr>
          <w:rFonts w:ascii="Times New Roman" w:hAnsi="Times New Roman" w:cs="Times New Roman"/>
        </w:rPr>
        <w:t>y</w:t>
      </w:r>
      <w:r w:rsidRPr="001B482A">
        <w:rPr>
          <w:rFonts w:ascii="Times New Roman" w:hAnsi="Times New Roman" w:cs="Times New Roman"/>
        </w:rPr>
        <w:t xml:space="preserve"> wsparcia,</w:t>
      </w:r>
    </w:p>
    <w:p w:rsidR="00600EBF" w:rsidRPr="001B482A" w:rsidRDefault="00600EBF" w:rsidP="001B482A">
      <w:pPr>
        <w:pStyle w:val="Akapitzlist"/>
        <w:numPr>
          <w:ilvl w:val="0"/>
          <w:numId w:val="2"/>
        </w:numPr>
        <w:spacing w:line="240" w:lineRule="auto"/>
        <w:jc w:val="both"/>
        <w:rPr>
          <w:rFonts w:ascii="Times New Roman" w:hAnsi="Times New Roman" w:cs="Times New Roman"/>
        </w:rPr>
      </w:pPr>
      <w:r w:rsidRPr="001B482A">
        <w:rPr>
          <w:rFonts w:ascii="Times New Roman" w:hAnsi="Times New Roman" w:cs="Times New Roman"/>
        </w:rPr>
        <w:t xml:space="preserve">działanie </w:t>
      </w:r>
      <w:r w:rsidR="00207513">
        <w:rPr>
          <w:rFonts w:ascii="Times New Roman" w:hAnsi="Times New Roman" w:cs="Times New Roman"/>
        </w:rPr>
        <w:t>p</w:t>
      </w:r>
      <w:r w:rsidRPr="001B482A">
        <w:rPr>
          <w:rFonts w:ascii="Times New Roman" w:hAnsi="Times New Roman" w:cs="Times New Roman"/>
        </w:rPr>
        <w:t xml:space="preserve">unktu </w:t>
      </w:r>
      <w:r w:rsidR="00207513">
        <w:rPr>
          <w:rFonts w:ascii="Times New Roman" w:hAnsi="Times New Roman" w:cs="Times New Roman"/>
        </w:rPr>
        <w:t>k</w:t>
      </w:r>
      <w:r w:rsidRPr="001B482A">
        <w:rPr>
          <w:rFonts w:ascii="Times New Roman" w:hAnsi="Times New Roman" w:cs="Times New Roman"/>
        </w:rPr>
        <w:t>onsultacyjnego dla os</w:t>
      </w:r>
      <w:r w:rsidR="001B482A">
        <w:rPr>
          <w:rFonts w:ascii="Times New Roman" w:hAnsi="Times New Roman" w:cs="Times New Roman"/>
        </w:rPr>
        <w:t xml:space="preserve">ób uzależnionych </w:t>
      </w:r>
      <w:r w:rsidRPr="001B482A">
        <w:rPr>
          <w:rFonts w:ascii="Times New Roman" w:hAnsi="Times New Roman" w:cs="Times New Roman"/>
        </w:rPr>
        <w:t xml:space="preserve">i zagrożonych uzależnieniem </w:t>
      </w:r>
      <w:r w:rsidR="00AC14BB">
        <w:rPr>
          <w:rFonts w:ascii="Times New Roman" w:hAnsi="Times New Roman" w:cs="Times New Roman"/>
        </w:rPr>
        <w:t xml:space="preserve">od narkotyków </w:t>
      </w:r>
      <w:r w:rsidRPr="001B482A">
        <w:rPr>
          <w:rFonts w:ascii="Times New Roman" w:hAnsi="Times New Roman" w:cs="Times New Roman"/>
        </w:rPr>
        <w:t xml:space="preserve">oraz </w:t>
      </w:r>
      <w:r w:rsidR="00207513">
        <w:rPr>
          <w:rFonts w:ascii="Times New Roman" w:hAnsi="Times New Roman" w:cs="Times New Roman"/>
        </w:rPr>
        <w:t>członków ich</w:t>
      </w:r>
      <w:r w:rsidRPr="001B482A">
        <w:rPr>
          <w:rFonts w:ascii="Times New Roman" w:hAnsi="Times New Roman" w:cs="Times New Roman"/>
        </w:rPr>
        <w:t xml:space="preserve"> rodzin,</w:t>
      </w:r>
    </w:p>
    <w:p w:rsidR="00600EBF" w:rsidRPr="001B482A" w:rsidRDefault="00600EBF" w:rsidP="001B482A">
      <w:pPr>
        <w:pStyle w:val="Akapitzlist"/>
        <w:numPr>
          <w:ilvl w:val="0"/>
          <w:numId w:val="2"/>
        </w:numPr>
        <w:spacing w:line="240" w:lineRule="auto"/>
        <w:jc w:val="both"/>
        <w:rPr>
          <w:rFonts w:ascii="Times New Roman" w:hAnsi="Times New Roman" w:cs="Times New Roman"/>
        </w:rPr>
      </w:pPr>
      <w:r w:rsidRPr="001B482A">
        <w:rPr>
          <w:rFonts w:ascii="Times New Roman" w:hAnsi="Times New Roman" w:cs="Times New Roman"/>
        </w:rPr>
        <w:t xml:space="preserve">funkcjonowanie mieszkania interwencyjnego </w:t>
      </w:r>
      <w:r w:rsidR="00207513">
        <w:rPr>
          <w:rFonts w:ascii="Times New Roman" w:hAnsi="Times New Roman" w:cs="Times New Roman"/>
        </w:rPr>
        <w:t xml:space="preserve">w </w:t>
      </w:r>
      <w:r w:rsidRPr="001B482A">
        <w:rPr>
          <w:rFonts w:ascii="Times New Roman" w:hAnsi="Times New Roman" w:cs="Times New Roman"/>
        </w:rPr>
        <w:t>MO</w:t>
      </w:r>
      <w:r w:rsidR="00207513">
        <w:rPr>
          <w:rFonts w:ascii="Times New Roman" w:hAnsi="Times New Roman" w:cs="Times New Roman"/>
        </w:rPr>
        <w:t>IK</w:t>
      </w:r>
      <w:r w:rsidRPr="001B482A">
        <w:rPr>
          <w:rFonts w:ascii="Times New Roman" w:hAnsi="Times New Roman" w:cs="Times New Roman"/>
        </w:rPr>
        <w:t>,</w:t>
      </w:r>
    </w:p>
    <w:p w:rsidR="00600EBF" w:rsidRPr="001B482A" w:rsidRDefault="00600EBF" w:rsidP="001B482A">
      <w:pPr>
        <w:pStyle w:val="Akapitzlist"/>
        <w:numPr>
          <w:ilvl w:val="0"/>
          <w:numId w:val="2"/>
        </w:numPr>
        <w:spacing w:after="0" w:line="240" w:lineRule="auto"/>
        <w:ind w:left="714" w:hanging="357"/>
        <w:jc w:val="both"/>
        <w:rPr>
          <w:rFonts w:ascii="Times New Roman" w:hAnsi="Times New Roman" w:cs="Times New Roman"/>
        </w:rPr>
      </w:pPr>
      <w:r w:rsidRPr="001B482A">
        <w:rPr>
          <w:rFonts w:ascii="Times New Roman" w:hAnsi="Times New Roman" w:cs="Times New Roman"/>
        </w:rPr>
        <w:t>podejmowanie czynności zmierzających do orzeczenia wobec osoby uzależnionej od alkoholu obowiązku poddania się leczeniu.</w:t>
      </w:r>
    </w:p>
    <w:p w:rsidR="00600EBF" w:rsidRPr="001B482A" w:rsidRDefault="00600EBF" w:rsidP="001B482A">
      <w:pPr>
        <w:spacing w:after="0" w:line="240" w:lineRule="auto"/>
        <w:jc w:val="both"/>
        <w:rPr>
          <w:rFonts w:ascii="Times New Roman" w:hAnsi="Times New Roman" w:cs="Times New Roman"/>
        </w:rPr>
      </w:pPr>
      <w:r w:rsidRPr="001B482A">
        <w:rPr>
          <w:rFonts w:ascii="Times New Roman" w:hAnsi="Times New Roman" w:cs="Times New Roman"/>
        </w:rPr>
        <w:t>W ramach działań mających na celu powrót dzieci z rodzinnej pieczy zastępczej do rodziny biologicznej prowadzona była:</w:t>
      </w:r>
      <w:r w:rsidR="007C2A34">
        <w:rPr>
          <w:rFonts w:ascii="Times New Roman" w:hAnsi="Times New Roman" w:cs="Times New Roman"/>
        </w:rPr>
        <w:t xml:space="preserve"> </w:t>
      </w:r>
    </w:p>
    <w:p w:rsidR="006050D6" w:rsidRPr="001B482A" w:rsidRDefault="006050D6" w:rsidP="001B482A">
      <w:pPr>
        <w:pStyle w:val="Akapitzlist"/>
        <w:numPr>
          <w:ilvl w:val="0"/>
          <w:numId w:val="3"/>
        </w:numPr>
        <w:spacing w:line="240" w:lineRule="auto"/>
        <w:jc w:val="both"/>
        <w:rPr>
          <w:rFonts w:ascii="Times New Roman" w:hAnsi="Times New Roman" w:cs="Times New Roman"/>
        </w:rPr>
      </w:pPr>
      <w:r w:rsidRPr="001B482A">
        <w:rPr>
          <w:rFonts w:ascii="Times New Roman" w:hAnsi="Times New Roman" w:cs="Times New Roman"/>
        </w:rPr>
        <w:t>praca asystenta rodziny, jak również pracowników socjalnych z rodziną biologiczną dzieci umieszczonych w pieczy,</w:t>
      </w:r>
    </w:p>
    <w:p w:rsidR="006050D6" w:rsidRPr="001B482A" w:rsidRDefault="006050D6" w:rsidP="001B482A">
      <w:pPr>
        <w:pStyle w:val="Akapitzlist"/>
        <w:numPr>
          <w:ilvl w:val="0"/>
          <w:numId w:val="3"/>
        </w:numPr>
        <w:spacing w:after="0" w:line="240" w:lineRule="auto"/>
        <w:jc w:val="both"/>
        <w:rPr>
          <w:rFonts w:ascii="Times New Roman" w:hAnsi="Times New Roman" w:cs="Times New Roman"/>
        </w:rPr>
      </w:pPr>
      <w:r w:rsidRPr="001B482A">
        <w:rPr>
          <w:rFonts w:ascii="Times New Roman" w:hAnsi="Times New Roman" w:cs="Times New Roman"/>
        </w:rPr>
        <w:t xml:space="preserve">wsparcie finansowe dla dzieci umieszczonych w rodzinach zastępczych i placówkach opiekuńczo–wychowawczych. </w:t>
      </w:r>
    </w:p>
    <w:p w:rsidR="006050D6" w:rsidRPr="001B482A" w:rsidRDefault="006050D6" w:rsidP="001B482A">
      <w:pPr>
        <w:spacing w:after="0" w:line="240" w:lineRule="auto"/>
        <w:jc w:val="both"/>
        <w:rPr>
          <w:rFonts w:ascii="Times New Roman" w:hAnsi="Times New Roman" w:cs="Times New Roman"/>
        </w:rPr>
      </w:pPr>
      <w:r w:rsidRPr="001B482A">
        <w:rPr>
          <w:rFonts w:ascii="Times New Roman" w:hAnsi="Times New Roman" w:cs="Times New Roman"/>
        </w:rPr>
        <w:t>W zakresie poprawy funkcjonowania osób niepełnosprawnych oraz ich rodzin podejmowano następujące działania:</w:t>
      </w:r>
    </w:p>
    <w:p w:rsidR="006050D6" w:rsidRPr="001B482A" w:rsidRDefault="006050D6" w:rsidP="001B482A">
      <w:pPr>
        <w:pStyle w:val="Akapitzlist"/>
        <w:numPr>
          <w:ilvl w:val="0"/>
          <w:numId w:val="2"/>
        </w:numPr>
        <w:spacing w:line="240" w:lineRule="auto"/>
        <w:jc w:val="both"/>
        <w:rPr>
          <w:rFonts w:ascii="Times New Roman" w:hAnsi="Times New Roman" w:cs="Times New Roman"/>
        </w:rPr>
      </w:pPr>
      <w:r w:rsidRPr="001B482A">
        <w:rPr>
          <w:rFonts w:ascii="Times New Roman" w:hAnsi="Times New Roman" w:cs="Times New Roman"/>
        </w:rPr>
        <w:t>zorganizowanie turnusu wypoczynkowego przez Wspólnotę „Wiara i Światło”,</w:t>
      </w:r>
    </w:p>
    <w:p w:rsidR="006050D6" w:rsidRPr="001B482A" w:rsidRDefault="006050D6" w:rsidP="001B482A">
      <w:pPr>
        <w:pStyle w:val="Akapitzlist"/>
        <w:numPr>
          <w:ilvl w:val="0"/>
          <w:numId w:val="2"/>
        </w:numPr>
        <w:spacing w:line="240" w:lineRule="auto"/>
        <w:jc w:val="both"/>
        <w:rPr>
          <w:rFonts w:ascii="Times New Roman" w:hAnsi="Times New Roman" w:cs="Times New Roman"/>
        </w:rPr>
      </w:pPr>
      <w:r w:rsidRPr="001B482A">
        <w:rPr>
          <w:rFonts w:ascii="Times New Roman" w:hAnsi="Times New Roman" w:cs="Times New Roman"/>
        </w:rPr>
        <w:t>funkcjonowanie Ośrodka Adaptacyjnego będącego w strukturze Miejskiego Ośrodka Pomocy Społecznej,</w:t>
      </w:r>
    </w:p>
    <w:p w:rsidR="006050D6" w:rsidRPr="001B482A" w:rsidRDefault="006050D6" w:rsidP="001B482A">
      <w:pPr>
        <w:pStyle w:val="Akapitzlist"/>
        <w:numPr>
          <w:ilvl w:val="0"/>
          <w:numId w:val="2"/>
        </w:numPr>
        <w:spacing w:after="0" w:line="240" w:lineRule="auto"/>
        <w:jc w:val="both"/>
        <w:rPr>
          <w:rFonts w:ascii="Times New Roman" w:hAnsi="Times New Roman" w:cs="Times New Roman"/>
        </w:rPr>
      </w:pPr>
      <w:r w:rsidRPr="001B482A">
        <w:rPr>
          <w:rFonts w:ascii="Times New Roman" w:hAnsi="Times New Roman" w:cs="Times New Roman"/>
        </w:rPr>
        <w:t>funkcjonowanie Warsztatu Terapii Zajęciowej przy Miejskim Ośrodku Pomocy Społecznej.</w:t>
      </w:r>
    </w:p>
    <w:p w:rsidR="00705601" w:rsidRPr="001B482A" w:rsidRDefault="006050D6" w:rsidP="00A8721C">
      <w:pPr>
        <w:spacing w:line="240" w:lineRule="auto"/>
        <w:rPr>
          <w:rFonts w:ascii="Times New Roman" w:hAnsi="Times New Roman" w:cs="Times New Roman"/>
        </w:rPr>
        <w:sectPr w:rsidR="00705601" w:rsidRPr="001B482A" w:rsidSect="00C92290">
          <w:footerReference w:type="default" r:id="rId9"/>
          <w:pgSz w:w="11906" w:h="16838"/>
          <w:pgMar w:top="1417" w:right="1417" w:bottom="1417" w:left="1417" w:header="708" w:footer="708" w:gutter="0"/>
          <w:cols w:space="708"/>
          <w:docGrid w:linePitch="360"/>
        </w:sectPr>
      </w:pPr>
      <w:r w:rsidRPr="001B482A">
        <w:rPr>
          <w:rFonts w:ascii="Times New Roman" w:hAnsi="Times New Roman" w:cs="Times New Roman"/>
        </w:rPr>
        <w:t>Efekty realizacji „Programu wspierania rodziny dla miasta Sieradza na lata 2017–2019” za 201</w:t>
      </w:r>
      <w:r w:rsidR="00B36B14">
        <w:rPr>
          <w:rFonts w:ascii="Times New Roman" w:hAnsi="Times New Roman" w:cs="Times New Roman"/>
        </w:rPr>
        <w:t>8</w:t>
      </w:r>
      <w:r w:rsidRPr="001B482A">
        <w:rPr>
          <w:rFonts w:ascii="Times New Roman" w:hAnsi="Times New Roman" w:cs="Times New Roman"/>
        </w:rPr>
        <w:t xml:space="preserve"> r. przedstawia poniższa tabela</w:t>
      </w:r>
      <w:r w:rsidR="003951D9">
        <w:rPr>
          <w:rFonts w:ascii="Times New Roman" w:hAnsi="Times New Roman" w:cs="Times New Roman"/>
        </w:rPr>
        <w:t>.</w:t>
      </w:r>
    </w:p>
    <w:tbl>
      <w:tblPr>
        <w:tblStyle w:val="Tabela-Siatka"/>
        <w:tblW w:w="15451" w:type="dxa"/>
        <w:tblInd w:w="-714" w:type="dxa"/>
        <w:tblLook w:val="04A0"/>
      </w:tblPr>
      <w:tblGrid>
        <w:gridCol w:w="2100"/>
        <w:gridCol w:w="2208"/>
        <w:gridCol w:w="3527"/>
        <w:gridCol w:w="1878"/>
        <w:gridCol w:w="1401"/>
        <w:gridCol w:w="4337"/>
      </w:tblGrid>
      <w:tr w:rsidR="00443DCE" w:rsidRPr="004A59CC" w:rsidTr="00362033">
        <w:tc>
          <w:tcPr>
            <w:tcW w:w="2100" w:type="dxa"/>
          </w:tcPr>
          <w:p w:rsidR="00705601" w:rsidRPr="004A59CC" w:rsidRDefault="00705601" w:rsidP="004E6500">
            <w:pPr>
              <w:pStyle w:val="Akapitzlist"/>
              <w:ind w:left="0"/>
              <w:jc w:val="center"/>
              <w:rPr>
                <w:rFonts w:ascii="Times New Roman" w:hAnsi="Times New Roman" w:cs="Times New Roman"/>
                <w:b/>
              </w:rPr>
            </w:pPr>
            <w:bookmarkStart w:id="0" w:name="_GoBack"/>
            <w:bookmarkEnd w:id="0"/>
            <w:r w:rsidRPr="004A59CC">
              <w:rPr>
                <w:rFonts w:ascii="Times New Roman" w:hAnsi="Times New Roman" w:cs="Times New Roman"/>
                <w:b/>
              </w:rPr>
              <w:lastRenderedPageBreak/>
              <w:t>Cel szczegółowy</w:t>
            </w:r>
          </w:p>
        </w:tc>
        <w:tc>
          <w:tcPr>
            <w:tcW w:w="2208" w:type="dxa"/>
          </w:tcPr>
          <w:p w:rsidR="00705601" w:rsidRPr="004A59CC" w:rsidRDefault="00705601" w:rsidP="004E6500">
            <w:pPr>
              <w:pStyle w:val="Akapitzlist"/>
              <w:ind w:left="0"/>
              <w:jc w:val="center"/>
              <w:rPr>
                <w:rFonts w:ascii="Times New Roman" w:hAnsi="Times New Roman" w:cs="Times New Roman"/>
                <w:b/>
              </w:rPr>
            </w:pPr>
            <w:r w:rsidRPr="004A59CC">
              <w:rPr>
                <w:rFonts w:ascii="Times New Roman" w:hAnsi="Times New Roman" w:cs="Times New Roman"/>
                <w:b/>
              </w:rPr>
              <w:t>Zadanie</w:t>
            </w:r>
          </w:p>
        </w:tc>
        <w:tc>
          <w:tcPr>
            <w:tcW w:w="3527" w:type="dxa"/>
          </w:tcPr>
          <w:p w:rsidR="00705601" w:rsidRPr="004A59CC" w:rsidRDefault="00705601" w:rsidP="004E6500">
            <w:pPr>
              <w:pStyle w:val="Akapitzlist"/>
              <w:ind w:left="0"/>
              <w:jc w:val="center"/>
              <w:rPr>
                <w:rFonts w:ascii="Times New Roman" w:hAnsi="Times New Roman" w:cs="Times New Roman"/>
                <w:b/>
              </w:rPr>
            </w:pPr>
            <w:r w:rsidRPr="004A59CC">
              <w:rPr>
                <w:rFonts w:ascii="Times New Roman" w:hAnsi="Times New Roman" w:cs="Times New Roman"/>
                <w:b/>
              </w:rPr>
              <w:t>Sposób realizacji</w:t>
            </w:r>
          </w:p>
        </w:tc>
        <w:tc>
          <w:tcPr>
            <w:tcW w:w="1878" w:type="dxa"/>
          </w:tcPr>
          <w:p w:rsidR="00705601" w:rsidRPr="004A59CC" w:rsidRDefault="00705601" w:rsidP="004E6500">
            <w:pPr>
              <w:pStyle w:val="Akapitzlist"/>
              <w:ind w:left="0"/>
              <w:jc w:val="center"/>
              <w:rPr>
                <w:rFonts w:ascii="Times New Roman" w:hAnsi="Times New Roman" w:cs="Times New Roman"/>
                <w:b/>
              </w:rPr>
            </w:pPr>
            <w:r w:rsidRPr="004A59CC">
              <w:rPr>
                <w:rFonts w:ascii="Times New Roman" w:hAnsi="Times New Roman" w:cs="Times New Roman"/>
                <w:b/>
              </w:rPr>
              <w:t>Realizatorzy</w:t>
            </w:r>
          </w:p>
        </w:tc>
        <w:tc>
          <w:tcPr>
            <w:tcW w:w="1401" w:type="dxa"/>
          </w:tcPr>
          <w:p w:rsidR="00705601" w:rsidRPr="004A59CC" w:rsidRDefault="00705601" w:rsidP="004E6500">
            <w:pPr>
              <w:pStyle w:val="Akapitzlist"/>
              <w:ind w:left="0"/>
              <w:jc w:val="center"/>
              <w:rPr>
                <w:rFonts w:ascii="Times New Roman" w:hAnsi="Times New Roman" w:cs="Times New Roman"/>
                <w:b/>
              </w:rPr>
            </w:pPr>
            <w:r w:rsidRPr="004A59CC">
              <w:rPr>
                <w:rFonts w:ascii="Times New Roman" w:hAnsi="Times New Roman" w:cs="Times New Roman"/>
                <w:b/>
              </w:rPr>
              <w:t>Termin realizacji w 201</w:t>
            </w:r>
            <w:r w:rsidR="00B36B14">
              <w:rPr>
                <w:rFonts w:ascii="Times New Roman" w:hAnsi="Times New Roman" w:cs="Times New Roman"/>
                <w:b/>
              </w:rPr>
              <w:t>8</w:t>
            </w:r>
            <w:r w:rsidRPr="004A59CC">
              <w:rPr>
                <w:rFonts w:ascii="Times New Roman" w:hAnsi="Times New Roman" w:cs="Times New Roman"/>
                <w:b/>
              </w:rPr>
              <w:t xml:space="preserve"> r.</w:t>
            </w:r>
          </w:p>
        </w:tc>
        <w:tc>
          <w:tcPr>
            <w:tcW w:w="4337" w:type="dxa"/>
          </w:tcPr>
          <w:p w:rsidR="00705601" w:rsidRPr="004A59CC" w:rsidRDefault="00705601" w:rsidP="004E6500">
            <w:pPr>
              <w:pStyle w:val="Akapitzlist"/>
              <w:ind w:left="0"/>
              <w:jc w:val="center"/>
              <w:rPr>
                <w:rFonts w:ascii="Times New Roman" w:hAnsi="Times New Roman" w:cs="Times New Roman"/>
                <w:b/>
              </w:rPr>
            </w:pPr>
            <w:r w:rsidRPr="004A59CC">
              <w:rPr>
                <w:rFonts w:ascii="Times New Roman" w:hAnsi="Times New Roman" w:cs="Times New Roman"/>
                <w:b/>
              </w:rPr>
              <w:t>Efekty</w:t>
            </w:r>
          </w:p>
        </w:tc>
      </w:tr>
      <w:tr w:rsidR="00362033" w:rsidRPr="004A59CC" w:rsidTr="00362033">
        <w:tc>
          <w:tcPr>
            <w:tcW w:w="2100" w:type="dxa"/>
            <w:vMerge w:val="restart"/>
          </w:tcPr>
          <w:p w:rsidR="00362033" w:rsidRPr="004A59CC" w:rsidRDefault="00362033" w:rsidP="00A44E1C">
            <w:pPr>
              <w:spacing w:after="0" w:line="240" w:lineRule="auto"/>
              <w:rPr>
                <w:rFonts w:ascii="Times New Roman" w:hAnsi="Times New Roman" w:cs="Times New Roman"/>
              </w:rPr>
            </w:pPr>
            <w:r w:rsidRPr="004A59CC">
              <w:rPr>
                <w:rFonts w:ascii="Times New Roman" w:hAnsi="Times New Roman" w:cs="Times New Roman"/>
              </w:rPr>
              <w:t>1. Poprawa funkcjonowania rodziny oraz podnoszenia jakości życia dzieci.</w:t>
            </w:r>
          </w:p>
        </w:tc>
        <w:tc>
          <w:tcPr>
            <w:tcW w:w="2208" w:type="dxa"/>
            <w:vMerge w:val="restart"/>
          </w:tcPr>
          <w:p w:rsidR="00362033" w:rsidRPr="004A59CC" w:rsidRDefault="00362033" w:rsidP="00A44E1C">
            <w:pPr>
              <w:pStyle w:val="Akapitzlist"/>
              <w:spacing w:line="240" w:lineRule="auto"/>
              <w:ind w:left="0"/>
              <w:rPr>
                <w:rFonts w:ascii="Times New Roman" w:hAnsi="Times New Roman" w:cs="Times New Roman"/>
              </w:rPr>
            </w:pPr>
            <w:r w:rsidRPr="004A59CC">
              <w:rPr>
                <w:rFonts w:ascii="Times New Roman" w:hAnsi="Times New Roman" w:cs="Times New Roman"/>
              </w:rPr>
              <w:t>Wspieranie rodzin w wypełnianiu ich funkcji.</w:t>
            </w:r>
          </w:p>
        </w:tc>
        <w:tc>
          <w:tcPr>
            <w:tcW w:w="3527" w:type="dxa"/>
          </w:tcPr>
          <w:p w:rsidR="00362033" w:rsidRPr="004A59CC" w:rsidRDefault="00362033" w:rsidP="00A44E1C">
            <w:pPr>
              <w:spacing w:line="240" w:lineRule="auto"/>
              <w:rPr>
                <w:rFonts w:ascii="Times New Roman" w:hAnsi="Times New Roman" w:cs="Times New Roman"/>
              </w:rPr>
            </w:pPr>
            <w:r w:rsidRPr="004A59CC">
              <w:rPr>
                <w:rFonts w:ascii="Times New Roman" w:hAnsi="Times New Roman" w:cs="Times New Roman"/>
              </w:rPr>
              <w:t xml:space="preserve">1. Funkcjonowanie świetlic środowiskowych realizujących programy profilaktyczno </w:t>
            </w:r>
            <w:r w:rsidRPr="004A59CC">
              <w:rPr>
                <w:rFonts w:ascii="Times New Roman" w:hAnsi="Times New Roman" w:cs="Times New Roman"/>
              </w:rPr>
              <w:br/>
              <w:t>– wychowawcze.</w:t>
            </w:r>
          </w:p>
        </w:tc>
        <w:tc>
          <w:tcPr>
            <w:tcW w:w="1878" w:type="dxa"/>
          </w:tcPr>
          <w:p w:rsidR="00362033" w:rsidRPr="004A59CC" w:rsidRDefault="00362033" w:rsidP="00A44E1C">
            <w:pPr>
              <w:pStyle w:val="Akapitzlist"/>
              <w:spacing w:line="240" w:lineRule="auto"/>
              <w:ind w:left="0"/>
              <w:rPr>
                <w:rFonts w:ascii="Times New Roman" w:hAnsi="Times New Roman" w:cs="Times New Roman"/>
              </w:rPr>
            </w:pPr>
            <w:r w:rsidRPr="004A59CC">
              <w:rPr>
                <w:rFonts w:ascii="Times New Roman" w:hAnsi="Times New Roman" w:cs="Times New Roman"/>
              </w:rPr>
              <w:t>Miejski Ośrodek Pomocy Społecznej, Stowarzyszenia, Kościoły.</w:t>
            </w:r>
          </w:p>
        </w:tc>
        <w:tc>
          <w:tcPr>
            <w:tcW w:w="1401" w:type="dxa"/>
          </w:tcPr>
          <w:p w:rsidR="00362033" w:rsidRPr="004A59CC" w:rsidRDefault="00362033" w:rsidP="00A44E1C">
            <w:pPr>
              <w:pStyle w:val="Akapitzlist"/>
              <w:spacing w:line="240" w:lineRule="auto"/>
              <w:ind w:left="0"/>
              <w:rPr>
                <w:rFonts w:ascii="Times New Roman" w:hAnsi="Times New Roman" w:cs="Times New Roman"/>
              </w:rPr>
            </w:pPr>
            <w:r w:rsidRPr="004A59CC">
              <w:rPr>
                <w:rFonts w:ascii="Times New Roman" w:hAnsi="Times New Roman" w:cs="Times New Roman"/>
              </w:rPr>
              <w:t>IX – VI</w:t>
            </w:r>
          </w:p>
          <w:p w:rsidR="00362033" w:rsidRPr="004A59CC" w:rsidRDefault="00362033" w:rsidP="00A44E1C">
            <w:pPr>
              <w:pStyle w:val="Akapitzlist"/>
              <w:spacing w:line="240" w:lineRule="auto"/>
              <w:ind w:left="0"/>
              <w:rPr>
                <w:rFonts w:ascii="Times New Roman" w:hAnsi="Times New Roman" w:cs="Times New Roman"/>
              </w:rPr>
            </w:pPr>
            <w:r w:rsidRPr="004A59CC">
              <w:rPr>
                <w:rFonts w:ascii="Times New Roman" w:hAnsi="Times New Roman" w:cs="Times New Roman"/>
              </w:rPr>
              <w:t xml:space="preserve">VI </w:t>
            </w:r>
            <w:r>
              <w:rPr>
                <w:rFonts w:ascii="Times New Roman" w:hAnsi="Times New Roman" w:cs="Times New Roman"/>
              </w:rPr>
              <w:t>–</w:t>
            </w:r>
            <w:r w:rsidRPr="004A59CC">
              <w:rPr>
                <w:rFonts w:ascii="Times New Roman" w:hAnsi="Times New Roman" w:cs="Times New Roman"/>
              </w:rPr>
              <w:t xml:space="preserve"> VIII</w:t>
            </w:r>
          </w:p>
        </w:tc>
        <w:tc>
          <w:tcPr>
            <w:tcW w:w="4337" w:type="dxa"/>
          </w:tcPr>
          <w:p w:rsidR="00362033" w:rsidRPr="00F179EA" w:rsidRDefault="00362033" w:rsidP="00A44E1C">
            <w:pPr>
              <w:pStyle w:val="Akapitzlist"/>
              <w:spacing w:line="240" w:lineRule="auto"/>
              <w:ind w:left="0"/>
              <w:rPr>
                <w:rFonts w:ascii="Times New Roman" w:hAnsi="Times New Roman" w:cs="Times New Roman"/>
              </w:rPr>
            </w:pPr>
            <w:r w:rsidRPr="00F179EA">
              <w:rPr>
                <w:rFonts w:ascii="Times New Roman" w:hAnsi="Times New Roman" w:cs="Times New Roman"/>
              </w:rPr>
              <w:t xml:space="preserve">Do świetlic środowiskowych Miejskiego Ośrodka Pomocy Społecznej uczęszczało 50 dzieci, 119 dzieci skorzystało z innych świetlic środowiskowych </w:t>
            </w:r>
            <w:r w:rsidR="00172633" w:rsidRPr="00F179EA">
              <w:rPr>
                <w:rFonts w:ascii="Times New Roman" w:hAnsi="Times New Roman" w:cs="Times New Roman"/>
              </w:rPr>
              <w:t xml:space="preserve">działających na </w:t>
            </w:r>
            <w:r w:rsidRPr="00F179EA">
              <w:rPr>
                <w:rFonts w:ascii="Times New Roman" w:hAnsi="Times New Roman" w:cs="Times New Roman"/>
              </w:rPr>
              <w:t xml:space="preserve"> teren</w:t>
            </w:r>
            <w:r w:rsidR="00172633" w:rsidRPr="00F179EA">
              <w:rPr>
                <w:rFonts w:ascii="Times New Roman" w:hAnsi="Times New Roman" w:cs="Times New Roman"/>
              </w:rPr>
              <w:t>ie</w:t>
            </w:r>
            <w:r w:rsidRPr="00F179EA">
              <w:rPr>
                <w:rFonts w:ascii="Times New Roman" w:hAnsi="Times New Roman" w:cs="Times New Roman"/>
              </w:rPr>
              <w:t xml:space="preserve"> Miasta Sieradza.</w:t>
            </w:r>
            <w:r w:rsidR="00415990" w:rsidRPr="00F179EA">
              <w:rPr>
                <w:rFonts w:ascii="Times New Roman" w:hAnsi="Times New Roman" w:cs="Times New Roman"/>
              </w:rPr>
              <w:t xml:space="preserve"> </w:t>
            </w:r>
          </w:p>
        </w:tc>
      </w:tr>
      <w:tr w:rsidR="00362033" w:rsidRPr="004A59CC" w:rsidTr="00362033">
        <w:tc>
          <w:tcPr>
            <w:tcW w:w="2100" w:type="dxa"/>
            <w:vMerge/>
          </w:tcPr>
          <w:p w:rsidR="00362033" w:rsidRPr="004A59CC" w:rsidRDefault="00362033" w:rsidP="00A44E1C">
            <w:pPr>
              <w:pStyle w:val="Akapitzlist"/>
              <w:numPr>
                <w:ilvl w:val="0"/>
                <w:numId w:val="2"/>
              </w:numPr>
              <w:spacing w:line="240" w:lineRule="auto"/>
              <w:ind w:left="0" w:firstLine="0"/>
              <w:rPr>
                <w:rFonts w:ascii="Times New Roman" w:hAnsi="Times New Roman" w:cs="Times New Roman"/>
              </w:rPr>
            </w:pPr>
          </w:p>
        </w:tc>
        <w:tc>
          <w:tcPr>
            <w:tcW w:w="2208" w:type="dxa"/>
            <w:vMerge/>
          </w:tcPr>
          <w:p w:rsidR="00362033" w:rsidRPr="004A59CC" w:rsidRDefault="00362033" w:rsidP="00A44E1C">
            <w:pPr>
              <w:pStyle w:val="Akapitzlist"/>
              <w:numPr>
                <w:ilvl w:val="0"/>
                <w:numId w:val="2"/>
              </w:numPr>
              <w:spacing w:line="240" w:lineRule="auto"/>
              <w:ind w:left="0" w:firstLine="0"/>
              <w:rPr>
                <w:rFonts w:ascii="Times New Roman" w:hAnsi="Times New Roman" w:cs="Times New Roman"/>
              </w:rPr>
            </w:pPr>
          </w:p>
        </w:tc>
        <w:tc>
          <w:tcPr>
            <w:tcW w:w="3527" w:type="dxa"/>
          </w:tcPr>
          <w:p w:rsidR="00362033" w:rsidRPr="004A59CC" w:rsidRDefault="00362033" w:rsidP="00A44E1C">
            <w:pPr>
              <w:pStyle w:val="Akapitzlist"/>
              <w:spacing w:line="240" w:lineRule="auto"/>
              <w:ind w:left="0"/>
              <w:rPr>
                <w:rFonts w:ascii="Times New Roman" w:hAnsi="Times New Roman" w:cs="Times New Roman"/>
              </w:rPr>
            </w:pPr>
            <w:r w:rsidRPr="004A59CC">
              <w:rPr>
                <w:rFonts w:ascii="Times New Roman" w:hAnsi="Times New Roman" w:cs="Times New Roman"/>
              </w:rPr>
              <w:t>2. Organizowanie pikników rodzinnych i imprez integracyjnych.</w:t>
            </w:r>
          </w:p>
        </w:tc>
        <w:tc>
          <w:tcPr>
            <w:tcW w:w="1878" w:type="dxa"/>
          </w:tcPr>
          <w:p w:rsidR="00362033" w:rsidRPr="004A59CC" w:rsidRDefault="00362033" w:rsidP="00A44E1C">
            <w:pPr>
              <w:pStyle w:val="Akapitzlist"/>
              <w:spacing w:line="240" w:lineRule="auto"/>
              <w:ind w:left="0"/>
              <w:rPr>
                <w:rFonts w:ascii="Times New Roman" w:hAnsi="Times New Roman" w:cs="Times New Roman"/>
              </w:rPr>
            </w:pPr>
            <w:r w:rsidRPr="004A59CC">
              <w:rPr>
                <w:rFonts w:ascii="Times New Roman" w:hAnsi="Times New Roman" w:cs="Times New Roman"/>
              </w:rPr>
              <w:t xml:space="preserve">Miejski Ośrodek Pomocy Społecznej, Przedszkola, Szkoły, </w:t>
            </w:r>
            <w:r>
              <w:rPr>
                <w:rFonts w:ascii="Times New Roman" w:hAnsi="Times New Roman" w:cs="Times New Roman"/>
              </w:rPr>
              <w:t xml:space="preserve">Towarzystwo </w:t>
            </w:r>
            <w:r w:rsidRPr="004A59CC">
              <w:rPr>
                <w:rFonts w:ascii="Times New Roman" w:hAnsi="Times New Roman" w:cs="Times New Roman"/>
              </w:rPr>
              <w:t>Przyjaciół Dzieci</w:t>
            </w:r>
            <w:r>
              <w:rPr>
                <w:rFonts w:ascii="Times New Roman" w:hAnsi="Times New Roman" w:cs="Times New Roman"/>
              </w:rPr>
              <w:t>,</w:t>
            </w:r>
            <w:r w:rsidRPr="004A59CC">
              <w:rPr>
                <w:rFonts w:ascii="Times New Roman" w:hAnsi="Times New Roman" w:cs="Times New Roman"/>
              </w:rPr>
              <w:t xml:space="preserve"> Stowarzyszenia: „Uśmiech Dziecka”, „Dary Losu”</w:t>
            </w:r>
            <w:r>
              <w:rPr>
                <w:rFonts w:ascii="Times New Roman" w:hAnsi="Times New Roman" w:cs="Times New Roman"/>
              </w:rPr>
              <w:t>.</w:t>
            </w:r>
          </w:p>
        </w:tc>
        <w:tc>
          <w:tcPr>
            <w:tcW w:w="1401" w:type="dxa"/>
          </w:tcPr>
          <w:p w:rsidR="00362033" w:rsidRPr="004A59CC" w:rsidRDefault="00362033" w:rsidP="00A44E1C">
            <w:pPr>
              <w:pStyle w:val="Akapitzlist"/>
              <w:spacing w:line="240" w:lineRule="auto"/>
              <w:ind w:left="0"/>
              <w:rPr>
                <w:rFonts w:ascii="Times New Roman" w:hAnsi="Times New Roman" w:cs="Times New Roman"/>
              </w:rPr>
            </w:pPr>
            <w:r w:rsidRPr="004A59CC">
              <w:rPr>
                <w:rFonts w:ascii="Times New Roman" w:hAnsi="Times New Roman" w:cs="Times New Roman"/>
              </w:rPr>
              <w:t xml:space="preserve">I </w:t>
            </w:r>
            <w:r>
              <w:rPr>
                <w:rFonts w:ascii="Times New Roman" w:hAnsi="Times New Roman" w:cs="Times New Roman"/>
              </w:rPr>
              <w:t>–</w:t>
            </w:r>
            <w:r w:rsidRPr="004A59CC">
              <w:rPr>
                <w:rFonts w:ascii="Times New Roman" w:hAnsi="Times New Roman" w:cs="Times New Roman"/>
              </w:rPr>
              <w:t xml:space="preserve"> XII</w:t>
            </w:r>
          </w:p>
        </w:tc>
        <w:tc>
          <w:tcPr>
            <w:tcW w:w="4337" w:type="dxa"/>
          </w:tcPr>
          <w:p w:rsidR="00E308A0" w:rsidRPr="00F179EA" w:rsidRDefault="00362033" w:rsidP="00A44E1C">
            <w:pPr>
              <w:pStyle w:val="Akapitzlist"/>
              <w:spacing w:line="240" w:lineRule="auto"/>
              <w:ind w:left="0"/>
              <w:rPr>
                <w:rFonts w:ascii="Times New Roman" w:hAnsi="Times New Roman" w:cs="Times New Roman"/>
              </w:rPr>
            </w:pPr>
            <w:r w:rsidRPr="00F179EA">
              <w:rPr>
                <w:rFonts w:ascii="Times New Roman" w:hAnsi="Times New Roman" w:cs="Times New Roman"/>
              </w:rPr>
              <w:t>W ciągu roku kalendarzowego</w:t>
            </w:r>
            <w:r w:rsidR="00E308A0" w:rsidRPr="00F179EA">
              <w:rPr>
                <w:rFonts w:ascii="Times New Roman" w:hAnsi="Times New Roman" w:cs="Times New Roman"/>
              </w:rPr>
              <w:t>:</w:t>
            </w:r>
          </w:p>
          <w:p w:rsidR="00E308A0" w:rsidRPr="00F179EA" w:rsidRDefault="00E308A0" w:rsidP="00A44E1C">
            <w:pPr>
              <w:pStyle w:val="Akapitzlist"/>
              <w:spacing w:line="240" w:lineRule="auto"/>
              <w:ind w:left="0"/>
              <w:rPr>
                <w:rFonts w:ascii="Times New Roman" w:hAnsi="Times New Roman" w:cs="Times New Roman"/>
              </w:rPr>
            </w:pPr>
            <w:r w:rsidRPr="00F179EA">
              <w:rPr>
                <w:rFonts w:ascii="Times New Roman" w:hAnsi="Times New Roman" w:cs="Times New Roman"/>
              </w:rPr>
              <w:t>-</w:t>
            </w:r>
            <w:r w:rsidR="00362033" w:rsidRPr="00F179EA">
              <w:rPr>
                <w:rFonts w:ascii="Times New Roman" w:hAnsi="Times New Roman" w:cs="Times New Roman"/>
              </w:rPr>
              <w:t xml:space="preserve"> Miejski Ośrodek Pomocy Społecznej zorganizował 7 pikników i imprez integracyjnych</w:t>
            </w:r>
            <w:r w:rsidRPr="00F179EA">
              <w:rPr>
                <w:rFonts w:ascii="Times New Roman" w:hAnsi="Times New Roman" w:cs="Times New Roman"/>
              </w:rPr>
              <w:t>,</w:t>
            </w:r>
          </w:p>
          <w:p w:rsidR="00172633" w:rsidRPr="00F179EA" w:rsidRDefault="00E308A0" w:rsidP="00A44E1C">
            <w:pPr>
              <w:pStyle w:val="Akapitzlist"/>
              <w:spacing w:line="240" w:lineRule="auto"/>
              <w:ind w:left="0"/>
              <w:rPr>
                <w:rFonts w:ascii="Times New Roman" w:hAnsi="Times New Roman" w:cs="Times New Roman"/>
              </w:rPr>
            </w:pPr>
            <w:r w:rsidRPr="00F179EA">
              <w:rPr>
                <w:rFonts w:ascii="Times New Roman" w:hAnsi="Times New Roman" w:cs="Times New Roman"/>
              </w:rPr>
              <w:t>-</w:t>
            </w:r>
            <w:r w:rsidR="00362033" w:rsidRPr="00F179EA">
              <w:rPr>
                <w:rFonts w:ascii="Times New Roman" w:hAnsi="Times New Roman" w:cs="Times New Roman"/>
              </w:rPr>
              <w:t xml:space="preserve"> Szkoły Podstawowe zorganizowały łącznie 46 imprez integracyjnych</w:t>
            </w:r>
            <w:r w:rsidR="00172633" w:rsidRPr="00F179EA">
              <w:rPr>
                <w:rFonts w:ascii="Times New Roman" w:hAnsi="Times New Roman" w:cs="Times New Roman"/>
              </w:rPr>
              <w:t>,</w:t>
            </w:r>
            <w:r w:rsidR="00362033" w:rsidRPr="00F179EA">
              <w:rPr>
                <w:rFonts w:ascii="Times New Roman" w:hAnsi="Times New Roman" w:cs="Times New Roman"/>
              </w:rPr>
              <w:t xml:space="preserve"> </w:t>
            </w:r>
            <w:r w:rsidR="00172633" w:rsidRPr="00F179EA">
              <w:rPr>
                <w:rFonts w:ascii="Times New Roman" w:hAnsi="Times New Roman" w:cs="Times New Roman"/>
              </w:rPr>
              <w:t>p</w:t>
            </w:r>
            <w:r w:rsidR="00362033" w:rsidRPr="00F179EA">
              <w:rPr>
                <w:rFonts w:ascii="Times New Roman" w:hAnsi="Times New Roman" w:cs="Times New Roman"/>
              </w:rPr>
              <w:t>oza tym poszczególne klasy we własnym zakresie organizowały imprezy o charakterze okolicznościowym, np. andrzejki</w:t>
            </w:r>
            <w:r w:rsidR="00172633" w:rsidRPr="00F179EA">
              <w:rPr>
                <w:rFonts w:ascii="Times New Roman" w:hAnsi="Times New Roman" w:cs="Times New Roman"/>
              </w:rPr>
              <w:t>,</w:t>
            </w:r>
          </w:p>
          <w:p w:rsidR="00362033" w:rsidRPr="00F179EA" w:rsidRDefault="00172633" w:rsidP="00A44E1C">
            <w:pPr>
              <w:pStyle w:val="Akapitzlist"/>
              <w:spacing w:line="240" w:lineRule="auto"/>
              <w:ind w:left="0"/>
              <w:rPr>
                <w:rFonts w:ascii="Times New Roman" w:hAnsi="Times New Roman" w:cs="Times New Roman"/>
              </w:rPr>
            </w:pPr>
            <w:r w:rsidRPr="00F179EA">
              <w:rPr>
                <w:rFonts w:ascii="Times New Roman" w:hAnsi="Times New Roman" w:cs="Times New Roman"/>
              </w:rPr>
              <w:t>- p</w:t>
            </w:r>
            <w:r w:rsidR="00362033" w:rsidRPr="00F179EA">
              <w:rPr>
                <w:rFonts w:ascii="Times New Roman" w:hAnsi="Times New Roman" w:cs="Times New Roman"/>
              </w:rPr>
              <w:t xml:space="preserve">rzedszkola </w:t>
            </w:r>
            <w:r w:rsidR="00485EED" w:rsidRPr="00F179EA">
              <w:rPr>
                <w:rFonts w:ascii="Times New Roman" w:hAnsi="Times New Roman" w:cs="Times New Roman"/>
              </w:rPr>
              <w:t xml:space="preserve">i stowarzyszenia </w:t>
            </w:r>
            <w:r w:rsidR="00362033" w:rsidRPr="00F179EA">
              <w:rPr>
                <w:rFonts w:ascii="Times New Roman" w:hAnsi="Times New Roman" w:cs="Times New Roman"/>
              </w:rPr>
              <w:t>zorganizowały</w:t>
            </w:r>
            <w:r w:rsidR="00485EED" w:rsidRPr="00F179EA">
              <w:rPr>
                <w:rFonts w:ascii="Times New Roman" w:hAnsi="Times New Roman" w:cs="Times New Roman"/>
              </w:rPr>
              <w:t xml:space="preserve"> po</w:t>
            </w:r>
            <w:r w:rsidR="00362033" w:rsidRPr="00F179EA">
              <w:rPr>
                <w:rFonts w:ascii="Times New Roman" w:hAnsi="Times New Roman" w:cs="Times New Roman"/>
              </w:rPr>
              <w:t xml:space="preserve"> 17 imprez.</w:t>
            </w:r>
          </w:p>
        </w:tc>
      </w:tr>
      <w:tr w:rsidR="00362033" w:rsidTr="00362033">
        <w:tc>
          <w:tcPr>
            <w:tcW w:w="2100" w:type="dxa"/>
            <w:vMerge/>
          </w:tcPr>
          <w:p w:rsidR="00362033" w:rsidRDefault="00362033" w:rsidP="00A44E1C">
            <w:pPr>
              <w:pStyle w:val="Akapitzlist"/>
              <w:numPr>
                <w:ilvl w:val="0"/>
                <w:numId w:val="2"/>
              </w:numPr>
              <w:spacing w:line="240" w:lineRule="auto"/>
              <w:ind w:left="0" w:firstLine="0"/>
              <w:rPr>
                <w:rFonts w:ascii="Times New Roman" w:hAnsi="Times New Roman" w:cs="Times New Roman"/>
                <w:sz w:val="24"/>
                <w:szCs w:val="24"/>
              </w:rPr>
            </w:pPr>
          </w:p>
        </w:tc>
        <w:tc>
          <w:tcPr>
            <w:tcW w:w="2208" w:type="dxa"/>
            <w:vMerge/>
          </w:tcPr>
          <w:p w:rsidR="00362033" w:rsidRDefault="00362033" w:rsidP="00A44E1C">
            <w:pPr>
              <w:pStyle w:val="Akapitzlist"/>
              <w:numPr>
                <w:ilvl w:val="0"/>
                <w:numId w:val="2"/>
              </w:numPr>
              <w:spacing w:line="240" w:lineRule="auto"/>
              <w:ind w:left="0" w:firstLine="0"/>
              <w:rPr>
                <w:rFonts w:ascii="Times New Roman" w:hAnsi="Times New Roman" w:cs="Times New Roman"/>
                <w:sz w:val="24"/>
                <w:szCs w:val="24"/>
              </w:rPr>
            </w:pPr>
          </w:p>
        </w:tc>
        <w:tc>
          <w:tcPr>
            <w:tcW w:w="3527" w:type="dxa"/>
          </w:tcPr>
          <w:p w:rsidR="00362033" w:rsidRPr="004A59CC" w:rsidRDefault="00362033" w:rsidP="00A44E1C">
            <w:pPr>
              <w:pStyle w:val="Akapitzlist"/>
              <w:spacing w:line="240" w:lineRule="auto"/>
              <w:ind w:left="0"/>
              <w:rPr>
                <w:rFonts w:ascii="Times New Roman" w:hAnsi="Times New Roman" w:cs="Times New Roman"/>
              </w:rPr>
            </w:pPr>
            <w:r w:rsidRPr="004A59CC">
              <w:rPr>
                <w:rFonts w:ascii="Times New Roman" w:hAnsi="Times New Roman" w:cs="Times New Roman"/>
              </w:rPr>
              <w:t>3. Organizowanie wypoczynku letniego.</w:t>
            </w:r>
          </w:p>
        </w:tc>
        <w:tc>
          <w:tcPr>
            <w:tcW w:w="1878" w:type="dxa"/>
          </w:tcPr>
          <w:p w:rsidR="00362033" w:rsidRPr="004A59CC" w:rsidRDefault="00362033" w:rsidP="00A44E1C">
            <w:pPr>
              <w:pStyle w:val="Akapitzlist"/>
              <w:spacing w:line="240" w:lineRule="auto"/>
              <w:ind w:left="0"/>
              <w:rPr>
                <w:rFonts w:ascii="Times New Roman" w:hAnsi="Times New Roman" w:cs="Times New Roman"/>
              </w:rPr>
            </w:pPr>
            <w:r w:rsidRPr="004A59CC">
              <w:rPr>
                <w:rFonts w:ascii="Times New Roman" w:hAnsi="Times New Roman" w:cs="Times New Roman"/>
              </w:rPr>
              <w:t>Urząd Miasta Sieradza, Miejski Ośrodek Pomocy Społecznej, Polski Komitet Pomocy Społecznej, Towarzystwo Przyjaciół Dzieci.</w:t>
            </w:r>
          </w:p>
        </w:tc>
        <w:tc>
          <w:tcPr>
            <w:tcW w:w="1401" w:type="dxa"/>
          </w:tcPr>
          <w:p w:rsidR="00362033" w:rsidRPr="004A59CC" w:rsidRDefault="00362033" w:rsidP="00A44E1C">
            <w:pPr>
              <w:pStyle w:val="Akapitzlist"/>
              <w:spacing w:line="240" w:lineRule="auto"/>
              <w:ind w:left="0"/>
              <w:rPr>
                <w:rFonts w:ascii="Times New Roman" w:hAnsi="Times New Roman" w:cs="Times New Roman"/>
              </w:rPr>
            </w:pPr>
            <w:r w:rsidRPr="004A59CC">
              <w:rPr>
                <w:rFonts w:ascii="Times New Roman" w:hAnsi="Times New Roman" w:cs="Times New Roman"/>
              </w:rPr>
              <w:t xml:space="preserve">VI </w:t>
            </w:r>
            <w:r>
              <w:rPr>
                <w:rFonts w:ascii="Times New Roman" w:hAnsi="Times New Roman" w:cs="Times New Roman"/>
              </w:rPr>
              <w:t>–</w:t>
            </w:r>
            <w:r w:rsidRPr="004A59CC">
              <w:rPr>
                <w:rFonts w:ascii="Times New Roman" w:hAnsi="Times New Roman" w:cs="Times New Roman"/>
              </w:rPr>
              <w:t xml:space="preserve"> VIII</w:t>
            </w:r>
          </w:p>
        </w:tc>
        <w:tc>
          <w:tcPr>
            <w:tcW w:w="4337" w:type="dxa"/>
          </w:tcPr>
          <w:p w:rsidR="00362033" w:rsidRPr="00F179EA" w:rsidRDefault="00811CB1" w:rsidP="00A44E1C">
            <w:pPr>
              <w:spacing w:after="0" w:line="240" w:lineRule="auto"/>
              <w:rPr>
                <w:rFonts w:ascii="Times New Roman" w:hAnsi="Times New Roman" w:cs="Times New Roman"/>
              </w:rPr>
            </w:pPr>
            <w:r w:rsidRPr="00F179EA">
              <w:rPr>
                <w:rFonts w:ascii="Times New Roman" w:hAnsi="Times New Roman" w:cs="Times New Roman"/>
              </w:rPr>
              <w:t>W okresie wakacji</w:t>
            </w:r>
            <w:r w:rsidR="00741718" w:rsidRPr="00F179EA">
              <w:rPr>
                <w:rFonts w:ascii="Times New Roman" w:hAnsi="Times New Roman" w:cs="Times New Roman"/>
              </w:rPr>
              <w:t>:</w:t>
            </w:r>
          </w:p>
          <w:p w:rsidR="00741718" w:rsidRPr="00F179EA" w:rsidRDefault="00741718" w:rsidP="00A44E1C">
            <w:pPr>
              <w:spacing w:after="0" w:line="240" w:lineRule="auto"/>
              <w:rPr>
                <w:rFonts w:ascii="Times New Roman" w:hAnsi="Times New Roman" w:cs="Times New Roman"/>
              </w:rPr>
            </w:pPr>
            <w:r w:rsidRPr="00F179EA">
              <w:rPr>
                <w:rFonts w:ascii="Times New Roman" w:hAnsi="Times New Roman" w:cs="Times New Roman"/>
              </w:rPr>
              <w:t>- Polski Komitet Pomocy Społecznej zorganizował wypoczynek letni dla 100 dzieci i młodzieży,</w:t>
            </w:r>
          </w:p>
          <w:p w:rsidR="00741718" w:rsidRPr="00F179EA" w:rsidRDefault="00741718" w:rsidP="00A44E1C">
            <w:pPr>
              <w:spacing w:after="0" w:line="240" w:lineRule="auto"/>
              <w:rPr>
                <w:rFonts w:ascii="Times New Roman" w:hAnsi="Times New Roman" w:cs="Times New Roman"/>
              </w:rPr>
            </w:pPr>
            <w:r w:rsidRPr="00F179EA">
              <w:rPr>
                <w:rFonts w:ascii="Times New Roman" w:hAnsi="Times New Roman" w:cs="Times New Roman"/>
              </w:rPr>
              <w:t>- Szkoły Podstawowe nr 1, 4, 10 zorganizowały półkolonie dla 224 osób,</w:t>
            </w:r>
          </w:p>
          <w:p w:rsidR="00741718" w:rsidRPr="00F179EA" w:rsidRDefault="00741718" w:rsidP="00A44E1C">
            <w:pPr>
              <w:spacing w:after="0" w:line="240" w:lineRule="auto"/>
              <w:rPr>
                <w:rFonts w:ascii="Times New Roman" w:hAnsi="Times New Roman" w:cs="Times New Roman"/>
              </w:rPr>
            </w:pPr>
            <w:r w:rsidRPr="00F179EA">
              <w:rPr>
                <w:rFonts w:ascii="Times New Roman" w:hAnsi="Times New Roman" w:cs="Times New Roman"/>
              </w:rPr>
              <w:t>- Miejski Ośrodek Pomocy Społecznej zorganizował wycieczkę dla 21 uczestników Warsztatu Terapii Zajęciowej,</w:t>
            </w:r>
            <w:r w:rsidR="00F179EA">
              <w:rPr>
                <w:rFonts w:ascii="Times New Roman" w:hAnsi="Times New Roman" w:cs="Times New Roman"/>
              </w:rPr>
              <w:t xml:space="preserve"> a także </w:t>
            </w:r>
            <w:r w:rsidRPr="00F179EA">
              <w:rPr>
                <w:rFonts w:ascii="Times New Roman" w:hAnsi="Times New Roman" w:cs="Times New Roman"/>
              </w:rPr>
              <w:t>Rodzinny Piknik Integracyjny o charakterze sportowo</w:t>
            </w:r>
            <w:r w:rsidR="00C41660" w:rsidRPr="00F179EA">
              <w:rPr>
                <w:rFonts w:ascii="Times New Roman" w:hAnsi="Times New Roman" w:cs="Times New Roman"/>
              </w:rPr>
              <w:t xml:space="preserve"> - </w:t>
            </w:r>
            <w:r w:rsidRPr="00F179EA">
              <w:rPr>
                <w:rFonts w:ascii="Times New Roman" w:hAnsi="Times New Roman" w:cs="Times New Roman"/>
              </w:rPr>
              <w:t xml:space="preserve">rekreacyjnym dla około 200 osób </w:t>
            </w:r>
            <w:r w:rsidR="00C41660" w:rsidRPr="00F179EA">
              <w:rPr>
                <w:rFonts w:ascii="Times New Roman" w:hAnsi="Times New Roman" w:cs="Times New Roman"/>
              </w:rPr>
              <w:t>z terenu miasta Sieradza,</w:t>
            </w:r>
          </w:p>
          <w:p w:rsidR="00C41660" w:rsidRPr="00F179EA" w:rsidRDefault="00C41660" w:rsidP="00A44E1C">
            <w:pPr>
              <w:spacing w:after="0" w:line="240" w:lineRule="auto"/>
              <w:rPr>
                <w:rFonts w:ascii="Times New Roman" w:hAnsi="Times New Roman" w:cs="Times New Roman"/>
              </w:rPr>
            </w:pPr>
            <w:r w:rsidRPr="00F179EA">
              <w:rPr>
                <w:rFonts w:ascii="Times New Roman" w:hAnsi="Times New Roman" w:cs="Times New Roman"/>
              </w:rPr>
              <w:t xml:space="preserve">- Towarzystwo Przyjaciół Dzieci </w:t>
            </w:r>
            <w:r w:rsidRPr="00F179EA">
              <w:rPr>
                <w:rFonts w:ascii="Times New Roman" w:hAnsi="Times New Roman" w:cs="Times New Roman"/>
              </w:rPr>
              <w:lastRenderedPageBreak/>
              <w:t>zorganizowało 8 turnusów w ramach letniej akcji wypoczynkowej dla 316 uczestników,</w:t>
            </w:r>
          </w:p>
          <w:p w:rsidR="00362033" w:rsidRPr="00F179EA" w:rsidRDefault="00C41660" w:rsidP="00A44E1C">
            <w:pPr>
              <w:spacing w:after="0" w:line="240" w:lineRule="auto"/>
              <w:rPr>
                <w:rFonts w:ascii="Times New Roman" w:hAnsi="Times New Roman" w:cs="Times New Roman"/>
              </w:rPr>
            </w:pPr>
            <w:r w:rsidRPr="00F179EA">
              <w:rPr>
                <w:rFonts w:ascii="Times New Roman" w:hAnsi="Times New Roman" w:cs="Times New Roman"/>
              </w:rPr>
              <w:t>- Miejski Ośrodek Sportu i Rekreacji zorganizował zajęcia sportowe dla około 7760 dzieci (m.in. na ściance wspinaczkowej, w parku linowym).</w:t>
            </w:r>
          </w:p>
        </w:tc>
      </w:tr>
      <w:tr w:rsidR="00362033" w:rsidTr="00362033">
        <w:tc>
          <w:tcPr>
            <w:tcW w:w="2100" w:type="dxa"/>
            <w:vMerge/>
          </w:tcPr>
          <w:p w:rsidR="00362033" w:rsidRDefault="00362033" w:rsidP="00A44E1C">
            <w:pPr>
              <w:pStyle w:val="Akapitzlist"/>
              <w:numPr>
                <w:ilvl w:val="0"/>
                <w:numId w:val="2"/>
              </w:numPr>
              <w:spacing w:after="0" w:line="240" w:lineRule="auto"/>
              <w:ind w:left="0" w:firstLine="0"/>
              <w:rPr>
                <w:rFonts w:ascii="Times New Roman" w:hAnsi="Times New Roman" w:cs="Times New Roman"/>
                <w:sz w:val="24"/>
                <w:szCs w:val="24"/>
              </w:rPr>
            </w:pPr>
          </w:p>
        </w:tc>
        <w:tc>
          <w:tcPr>
            <w:tcW w:w="2208" w:type="dxa"/>
            <w:vMerge/>
          </w:tcPr>
          <w:p w:rsidR="00362033" w:rsidRDefault="00362033" w:rsidP="00A44E1C">
            <w:pPr>
              <w:pStyle w:val="Akapitzlist"/>
              <w:numPr>
                <w:ilvl w:val="0"/>
                <w:numId w:val="2"/>
              </w:numPr>
              <w:spacing w:after="0" w:line="240" w:lineRule="auto"/>
              <w:ind w:left="0" w:firstLine="0"/>
              <w:rPr>
                <w:rFonts w:ascii="Times New Roman" w:hAnsi="Times New Roman" w:cs="Times New Roman"/>
                <w:sz w:val="24"/>
                <w:szCs w:val="24"/>
              </w:rPr>
            </w:pPr>
          </w:p>
        </w:tc>
        <w:tc>
          <w:tcPr>
            <w:tcW w:w="3527" w:type="dxa"/>
          </w:tcPr>
          <w:p w:rsidR="00362033" w:rsidRPr="004A59CC" w:rsidRDefault="00362033"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4. Zapewnienie wyżywienia rodzinom.</w:t>
            </w:r>
          </w:p>
        </w:tc>
        <w:tc>
          <w:tcPr>
            <w:tcW w:w="1878" w:type="dxa"/>
          </w:tcPr>
          <w:p w:rsidR="00362033" w:rsidRPr="004A59CC" w:rsidRDefault="00362033"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Miejski Ośrodek Pomocy Społecznej. </w:t>
            </w:r>
          </w:p>
        </w:tc>
        <w:tc>
          <w:tcPr>
            <w:tcW w:w="1401" w:type="dxa"/>
          </w:tcPr>
          <w:p w:rsidR="00362033" w:rsidRPr="004A59CC" w:rsidRDefault="00362033"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I </w:t>
            </w:r>
            <w:r>
              <w:rPr>
                <w:rFonts w:ascii="Times New Roman" w:hAnsi="Times New Roman" w:cs="Times New Roman"/>
              </w:rPr>
              <w:t>–</w:t>
            </w:r>
            <w:r w:rsidRPr="004A59CC">
              <w:rPr>
                <w:rFonts w:ascii="Times New Roman" w:hAnsi="Times New Roman" w:cs="Times New Roman"/>
              </w:rPr>
              <w:t xml:space="preserve"> XII</w:t>
            </w:r>
          </w:p>
        </w:tc>
        <w:tc>
          <w:tcPr>
            <w:tcW w:w="4337" w:type="dxa"/>
          </w:tcPr>
          <w:p w:rsidR="00362033" w:rsidRPr="00F179EA" w:rsidRDefault="00362033"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Z pomocy w formie wyżywienia skorzystały 340 osoby z 1275 osób objętych pomocą Miejskiego Ośrodka Pomocy Społecznej.</w:t>
            </w:r>
          </w:p>
        </w:tc>
      </w:tr>
      <w:tr w:rsidR="00362033" w:rsidTr="00362033">
        <w:tc>
          <w:tcPr>
            <w:tcW w:w="2100" w:type="dxa"/>
            <w:vMerge/>
          </w:tcPr>
          <w:p w:rsidR="00362033" w:rsidRDefault="00362033" w:rsidP="00A44E1C">
            <w:pPr>
              <w:pStyle w:val="Akapitzlist"/>
              <w:numPr>
                <w:ilvl w:val="0"/>
                <w:numId w:val="2"/>
              </w:numPr>
              <w:spacing w:after="0" w:line="240" w:lineRule="auto"/>
              <w:ind w:left="0" w:firstLine="0"/>
              <w:rPr>
                <w:rFonts w:ascii="Times New Roman" w:hAnsi="Times New Roman" w:cs="Times New Roman"/>
                <w:sz w:val="24"/>
                <w:szCs w:val="24"/>
              </w:rPr>
            </w:pPr>
          </w:p>
        </w:tc>
        <w:tc>
          <w:tcPr>
            <w:tcW w:w="2208" w:type="dxa"/>
            <w:vMerge/>
          </w:tcPr>
          <w:p w:rsidR="00362033" w:rsidRDefault="00362033" w:rsidP="00A44E1C">
            <w:pPr>
              <w:pStyle w:val="Akapitzlist"/>
              <w:numPr>
                <w:ilvl w:val="0"/>
                <w:numId w:val="2"/>
              </w:numPr>
              <w:spacing w:after="0" w:line="240" w:lineRule="auto"/>
              <w:ind w:left="0" w:firstLine="0"/>
              <w:rPr>
                <w:rFonts w:ascii="Times New Roman" w:hAnsi="Times New Roman" w:cs="Times New Roman"/>
                <w:sz w:val="24"/>
                <w:szCs w:val="24"/>
              </w:rPr>
            </w:pPr>
          </w:p>
        </w:tc>
        <w:tc>
          <w:tcPr>
            <w:tcW w:w="3527" w:type="dxa"/>
          </w:tcPr>
          <w:p w:rsidR="00362033" w:rsidRPr="004A59CC" w:rsidRDefault="00362033"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5. Usługi opiekuńcze.</w:t>
            </w:r>
          </w:p>
        </w:tc>
        <w:tc>
          <w:tcPr>
            <w:tcW w:w="1878" w:type="dxa"/>
          </w:tcPr>
          <w:p w:rsidR="00362033" w:rsidRPr="004A59CC" w:rsidRDefault="00362033"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Miejski Ośrodek Pomocy Społecznej.</w:t>
            </w:r>
          </w:p>
        </w:tc>
        <w:tc>
          <w:tcPr>
            <w:tcW w:w="1401" w:type="dxa"/>
          </w:tcPr>
          <w:p w:rsidR="00362033" w:rsidRPr="004A59CC" w:rsidRDefault="00362033"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I </w:t>
            </w:r>
            <w:r>
              <w:rPr>
                <w:rFonts w:ascii="Times New Roman" w:hAnsi="Times New Roman" w:cs="Times New Roman"/>
              </w:rPr>
              <w:t>–</w:t>
            </w:r>
            <w:r w:rsidRPr="004A59CC">
              <w:rPr>
                <w:rFonts w:ascii="Times New Roman" w:hAnsi="Times New Roman" w:cs="Times New Roman"/>
              </w:rPr>
              <w:t xml:space="preserve"> XII</w:t>
            </w:r>
          </w:p>
        </w:tc>
        <w:tc>
          <w:tcPr>
            <w:tcW w:w="4337" w:type="dxa"/>
          </w:tcPr>
          <w:p w:rsidR="00362033" w:rsidRPr="00F179EA" w:rsidRDefault="00362033"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Z usług opiekuńczych skorzystało 37 osób z 1275 osób objętych pomocą Miejskiego Ośrodka Pomocy Społecznej.</w:t>
            </w:r>
          </w:p>
        </w:tc>
      </w:tr>
      <w:tr w:rsidR="00362033" w:rsidTr="00362033">
        <w:tc>
          <w:tcPr>
            <w:tcW w:w="2100" w:type="dxa"/>
            <w:vMerge/>
          </w:tcPr>
          <w:p w:rsidR="00362033" w:rsidRDefault="00362033" w:rsidP="00A44E1C">
            <w:pPr>
              <w:pStyle w:val="Akapitzlist"/>
              <w:numPr>
                <w:ilvl w:val="0"/>
                <w:numId w:val="2"/>
              </w:numPr>
              <w:spacing w:after="0" w:line="240" w:lineRule="auto"/>
              <w:ind w:left="0" w:firstLine="0"/>
              <w:rPr>
                <w:rFonts w:ascii="Times New Roman" w:hAnsi="Times New Roman" w:cs="Times New Roman"/>
                <w:sz w:val="24"/>
                <w:szCs w:val="24"/>
              </w:rPr>
            </w:pPr>
          </w:p>
        </w:tc>
        <w:tc>
          <w:tcPr>
            <w:tcW w:w="2208" w:type="dxa"/>
            <w:vMerge/>
          </w:tcPr>
          <w:p w:rsidR="00362033" w:rsidRDefault="00362033" w:rsidP="00A44E1C">
            <w:pPr>
              <w:pStyle w:val="Akapitzlist"/>
              <w:numPr>
                <w:ilvl w:val="0"/>
                <w:numId w:val="2"/>
              </w:numPr>
              <w:spacing w:after="0" w:line="240" w:lineRule="auto"/>
              <w:ind w:left="0" w:firstLine="0"/>
              <w:rPr>
                <w:rFonts w:ascii="Times New Roman" w:hAnsi="Times New Roman" w:cs="Times New Roman"/>
                <w:sz w:val="24"/>
                <w:szCs w:val="24"/>
              </w:rPr>
            </w:pPr>
          </w:p>
        </w:tc>
        <w:tc>
          <w:tcPr>
            <w:tcW w:w="3527" w:type="dxa"/>
          </w:tcPr>
          <w:p w:rsidR="00362033" w:rsidRPr="004A59CC" w:rsidRDefault="00362033"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6. Karta rodziny.</w:t>
            </w:r>
          </w:p>
        </w:tc>
        <w:tc>
          <w:tcPr>
            <w:tcW w:w="1878" w:type="dxa"/>
          </w:tcPr>
          <w:p w:rsidR="00362033" w:rsidRPr="004A59CC" w:rsidRDefault="00362033"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Urząd Miasta Sieradza.</w:t>
            </w:r>
          </w:p>
        </w:tc>
        <w:tc>
          <w:tcPr>
            <w:tcW w:w="1401" w:type="dxa"/>
          </w:tcPr>
          <w:p w:rsidR="00362033" w:rsidRPr="004A59CC" w:rsidRDefault="00362033"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I </w:t>
            </w:r>
            <w:r>
              <w:rPr>
                <w:rFonts w:ascii="Times New Roman" w:hAnsi="Times New Roman" w:cs="Times New Roman"/>
              </w:rPr>
              <w:t>–</w:t>
            </w:r>
            <w:r w:rsidRPr="004A59CC">
              <w:rPr>
                <w:rFonts w:ascii="Times New Roman" w:hAnsi="Times New Roman" w:cs="Times New Roman"/>
              </w:rPr>
              <w:t xml:space="preserve"> XII</w:t>
            </w:r>
          </w:p>
        </w:tc>
        <w:tc>
          <w:tcPr>
            <w:tcW w:w="4337" w:type="dxa"/>
          </w:tcPr>
          <w:p w:rsidR="00362033" w:rsidRPr="00514144" w:rsidRDefault="00362033" w:rsidP="00A44E1C">
            <w:pPr>
              <w:pStyle w:val="Akapitzlist"/>
              <w:spacing w:after="0" w:line="240" w:lineRule="auto"/>
              <w:ind w:left="0"/>
              <w:rPr>
                <w:rFonts w:ascii="Times New Roman" w:hAnsi="Times New Roman" w:cs="Times New Roman"/>
              </w:rPr>
            </w:pPr>
            <w:r w:rsidRPr="00514144">
              <w:rPr>
                <w:rFonts w:ascii="Times New Roman" w:hAnsi="Times New Roman" w:cs="Times New Roman"/>
              </w:rPr>
              <w:t xml:space="preserve">Zostało wydanych </w:t>
            </w:r>
            <w:r w:rsidR="00514144" w:rsidRPr="00514144">
              <w:rPr>
                <w:rFonts w:ascii="Times New Roman" w:hAnsi="Times New Roman" w:cs="Times New Roman"/>
              </w:rPr>
              <w:t>208 tradycyjnych</w:t>
            </w:r>
            <w:r w:rsidRPr="00514144">
              <w:rPr>
                <w:rFonts w:ascii="Times New Roman" w:hAnsi="Times New Roman" w:cs="Times New Roman"/>
              </w:rPr>
              <w:t xml:space="preserve"> kart Dużej Rodziny </w:t>
            </w:r>
            <w:r w:rsidR="00514144" w:rsidRPr="00514144">
              <w:rPr>
                <w:rFonts w:ascii="Times New Roman" w:hAnsi="Times New Roman" w:cs="Times New Roman"/>
              </w:rPr>
              <w:t>oraz 145 kart elektronicznych</w:t>
            </w:r>
            <w:r w:rsidRPr="00514144">
              <w:rPr>
                <w:rFonts w:ascii="Times New Roman" w:hAnsi="Times New Roman" w:cs="Times New Roman"/>
              </w:rPr>
              <w:t xml:space="preserve">; przyjęto </w:t>
            </w:r>
            <w:r w:rsidR="00514144" w:rsidRPr="00514144">
              <w:rPr>
                <w:rFonts w:ascii="Times New Roman" w:hAnsi="Times New Roman" w:cs="Times New Roman"/>
              </w:rPr>
              <w:t>74</w:t>
            </w:r>
            <w:r w:rsidRPr="00514144">
              <w:rPr>
                <w:rFonts w:ascii="Times New Roman" w:hAnsi="Times New Roman" w:cs="Times New Roman"/>
              </w:rPr>
              <w:t xml:space="preserve"> wnioski na wydanie Sieradzkiej Karty Rodzina Plus - wydano </w:t>
            </w:r>
            <w:r w:rsidR="00514144" w:rsidRPr="00514144">
              <w:rPr>
                <w:rFonts w:ascii="Times New Roman" w:hAnsi="Times New Roman" w:cs="Times New Roman"/>
              </w:rPr>
              <w:t xml:space="preserve">341 </w:t>
            </w:r>
            <w:r w:rsidRPr="00514144">
              <w:rPr>
                <w:rFonts w:ascii="Times New Roman" w:hAnsi="Times New Roman" w:cs="Times New Roman"/>
              </w:rPr>
              <w:t>kart</w:t>
            </w:r>
            <w:r w:rsidR="007A569A" w:rsidRPr="00514144">
              <w:rPr>
                <w:rFonts w:ascii="Times New Roman" w:hAnsi="Times New Roman" w:cs="Times New Roman"/>
              </w:rPr>
              <w:t>.</w:t>
            </w:r>
          </w:p>
        </w:tc>
      </w:tr>
      <w:tr w:rsidR="00362033" w:rsidRPr="004A59CC" w:rsidTr="00362033">
        <w:tc>
          <w:tcPr>
            <w:tcW w:w="2100" w:type="dxa"/>
            <w:vMerge/>
          </w:tcPr>
          <w:p w:rsidR="00362033" w:rsidRDefault="00362033" w:rsidP="00A44E1C">
            <w:pPr>
              <w:pStyle w:val="Akapitzlist"/>
              <w:numPr>
                <w:ilvl w:val="0"/>
                <w:numId w:val="2"/>
              </w:numPr>
              <w:spacing w:after="0" w:line="240" w:lineRule="auto"/>
              <w:ind w:left="0" w:firstLine="0"/>
              <w:rPr>
                <w:rFonts w:ascii="Times New Roman" w:hAnsi="Times New Roman" w:cs="Times New Roman"/>
                <w:sz w:val="24"/>
                <w:szCs w:val="24"/>
              </w:rPr>
            </w:pPr>
          </w:p>
        </w:tc>
        <w:tc>
          <w:tcPr>
            <w:tcW w:w="2208" w:type="dxa"/>
            <w:vMerge/>
          </w:tcPr>
          <w:p w:rsidR="00362033" w:rsidRDefault="00362033" w:rsidP="00A44E1C">
            <w:pPr>
              <w:pStyle w:val="Akapitzlist"/>
              <w:numPr>
                <w:ilvl w:val="0"/>
                <w:numId w:val="2"/>
              </w:numPr>
              <w:spacing w:after="0" w:line="240" w:lineRule="auto"/>
              <w:ind w:left="0" w:firstLine="0"/>
              <w:rPr>
                <w:rFonts w:ascii="Times New Roman" w:hAnsi="Times New Roman" w:cs="Times New Roman"/>
                <w:sz w:val="24"/>
                <w:szCs w:val="24"/>
              </w:rPr>
            </w:pPr>
          </w:p>
        </w:tc>
        <w:tc>
          <w:tcPr>
            <w:tcW w:w="3527" w:type="dxa"/>
          </w:tcPr>
          <w:p w:rsidR="00362033" w:rsidRPr="004A59CC" w:rsidRDefault="00362033"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7. Zasiłek rodzinny, świadczenie wychowawcze (500+), inne świadczenia rodzinne oraz Fundusz Alimentacyjny.</w:t>
            </w:r>
          </w:p>
        </w:tc>
        <w:tc>
          <w:tcPr>
            <w:tcW w:w="1878" w:type="dxa"/>
          </w:tcPr>
          <w:p w:rsidR="00362033" w:rsidRPr="004A59CC" w:rsidRDefault="00362033"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Miejski Ośrodek Pomocy Społecznej.</w:t>
            </w:r>
          </w:p>
        </w:tc>
        <w:tc>
          <w:tcPr>
            <w:tcW w:w="1401" w:type="dxa"/>
          </w:tcPr>
          <w:p w:rsidR="00362033" w:rsidRPr="004A59CC" w:rsidRDefault="00362033"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I </w:t>
            </w:r>
            <w:r>
              <w:rPr>
                <w:rFonts w:ascii="Times New Roman" w:hAnsi="Times New Roman" w:cs="Times New Roman"/>
              </w:rPr>
              <w:t>–</w:t>
            </w:r>
            <w:r w:rsidRPr="004A59CC">
              <w:rPr>
                <w:rFonts w:ascii="Times New Roman" w:hAnsi="Times New Roman" w:cs="Times New Roman"/>
              </w:rPr>
              <w:t xml:space="preserve"> XII</w:t>
            </w:r>
          </w:p>
        </w:tc>
        <w:tc>
          <w:tcPr>
            <w:tcW w:w="4337" w:type="dxa"/>
          </w:tcPr>
          <w:p w:rsidR="00362033" w:rsidRPr="00F179EA" w:rsidRDefault="00362033"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Z zasiłku rodzinnego skorzystały 1473 rodziny (wypłacono 34 526 zasiłków); ze świadczenia wychowawczego (500+) skorzystało 29</w:t>
            </w:r>
            <w:r w:rsidR="00B3118A" w:rsidRPr="00F179EA">
              <w:rPr>
                <w:rFonts w:ascii="Times New Roman" w:hAnsi="Times New Roman" w:cs="Times New Roman"/>
              </w:rPr>
              <w:t>3</w:t>
            </w:r>
            <w:r w:rsidRPr="00F179EA">
              <w:rPr>
                <w:rFonts w:ascii="Times New Roman" w:hAnsi="Times New Roman" w:cs="Times New Roman"/>
              </w:rPr>
              <w:t>5 rodzin (wypłacono 43 156 świadczeń); z Funduszu Alimentacyjnego skorzystały 304 rodziny (liczba wypłaconych świadczeń – 3847); z innych świadczeń rodzinnych (m.in. dodatku z tytułu urodzenia dziecka, świadczenia rodzicielskiego, zasiłku pielęgnacyjnego) w sumie skorzystało 30</w:t>
            </w:r>
            <w:r w:rsidR="007803C7">
              <w:rPr>
                <w:rFonts w:ascii="Times New Roman" w:hAnsi="Times New Roman" w:cs="Times New Roman"/>
              </w:rPr>
              <w:t xml:space="preserve"> </w:t>
            </w:r>
            <w:r w:rsidRPr="00F179EA">
              <w:rPr>
                <w:rFonts w:ascii="Times New Roman" w:hAnsi="Times New Roman" w:cs="Times New Roman"/>
              </w:rPr>
              <w:t>9</w:t>
            </w:r>
            <w:r w:rsidR="00250478" w:rsidRPr="00F179EA">
              <w:rPr>
                <w:rFonts w:ascii="Times New Roman" w:hAnsi="Times New Roman" w:cs="Times New Roman"/>
              </w:rPr>
              <w:t>55</w:t>
            </w:r>
            <w:r w:rsidRPr="00F179EA">
              <w:rPr>
                <w:rFonts w:ascii="Times New Roman" w:hAnsi="Times New Roman" w:cs="Times New Roman"/>
              </w:rPr>
              <w:t xml:space="preserve"> rodzin.</w:t>
            </w:r>
          </w:p>
        </w:tc>
      </w:tr>
      <w:tr w:rsidR="00362033" w:rsidRPr="004A59CC" w:rsidTr="00362033">
        <w:trPr>
          <w:trHeight w:val="383"/>
        </w:trPr>
        <w:tc>
          <w:tcPr>
            <w:tcW w:w="2100" w:type="dxa"/>
            <w:vMerge/>
          </w:tcPr>
          <w:p w:rsidR="00362033" w:rsidRDefault="00362033" w:rsidP="00A44E1C">
            <w:pPr>
              <w:pStyle w:val="Akapitzlist"/>
              <w:numPr>
                <w:ilvl w:val="0"/>
                <w:numId w:val="2"/>
              </w:numPr>
              <w:spacing w:after="0" w:line="240" w:lineRule="auto"/>
              <w:ind w:left="0" w:firstLine="0"/>
              <w:rPr>
                <w:rFonts w:ascii="Times New Roman" w:hAnsi="Times New Roman" w:cs="Times New Roman"/>
                <w:sz w:val="24"/>
                <w:szCs w:val="24"/>
              </w:rPr>
            </w:pPr>
          </w:p>
        </w:tc>
        <w:tc>
          <w:tcPr>
            <w:tcW w:w="2208" w:type="dxa"/>
            <w:vMerge/>
          </w:tcPr>
          <w:p w:rsidR="00362033" w:rsidRDefault="00362033" w:rsidP="00A44E1C">
            <w:pPr>
              <w:pStyle w:val="Akapitzlist"/>
              <w:numPr>
                <w:ilvl w:val="0"/>
                <w:numId w:val="2"/>
              </w:numPr>
              <w:spacing w:after="0" w:line="240" w:lineRule="auto"/>
              <w:ind w:left="0" w:firstLine="0"/>
              <w:rPr>
                <w:rFonts w:ascii="Times New Roman" w:hAnsi="Times New Roman" w:cs="Times New Roman"/>
                <w:sz w:val="24"/>
                <w:szCs w:val="24"/>
              </w:rPr>
            </w:pPr>
          </w:p>
        </w:tc>
        <w:tc>
          <w:tcPr>
            <w:tcW w:w="3527" w:type="dxa"/>
          </w:tcPr>
          <w:p w:rsidR="00362033" w:rsidRPr="004A59CC" w:rsidRDefault="00362033"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8. Ustawa o wsparciu kobiet w ciąży i ich rodzin „Za życiem”.</w:t>
            </w:r>
          </w:p>
        </w:tc>
        <w:tc>
          <w:tcPr>
            <w:tcW w:w="1878" w:type="dxa"/>
          </w:tcPr>
          <w:p w:rsidR="00362033" w:rsidRPr="004A59CC" w:rsidRDefault="00362033"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Miejski Ośrodek Pomocy Społecznej.</w:t>
            </w:r>
          </w:p>
        </w:tc>
        <w:tc>
          <w:tcPr>
            <w:tcW w:w="1401" w:type="dxa"/>
          </w:tcPr>
          <w:p w:rsidR="00362033" w:rsidRPr="004A59CC" w:rsidRDefault="00362033"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I </w:t>
            </w:r>
            <w:r>
              <w:rPr>
                <w:rFonts w:ascii="Times New Roman" w:hAnsi="Times New Roman" w:cs="Times New Roman"/>
              </w:rPr>
              <w:t>–</w:t>
            </w:r>
            <w:r w:rsidRPr="004A59CC">
              <w:rPr>
                <w:rFonts w:ascii="Times New Roman" w:hAnsi="Times New Roman" w:cs="Times New Roman"/>
              </w:rPr>
              <w:t xml:space="preserve"> XII</w:t>
            </w:r>
          </w:p>
        </w:tc>
        <w:tc>
          <w:tcPr>
            <w:tcW w:w="4337" w:type="dxa"/>
          </w:tcPr>
          <w:p w:rsidR="00362033" w:rsidRPr="00F179EA" w:rsidRDefault="00362033"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Z tej formy pomocy skorzystały 2 rodziny.</w:t>
            </w:r>
          </w:p>
        </w:tc>
      </w:tr>
      <w:tr w:rsidR="00362033" w:rsidRPr="004A59CC" w:rsidTr="00362033">
        <w:trPr>
          <w:trHeight w:val="382"/>
        </w:trPr>
        <w:tc>
          <w:tcPr>
            <w:tcW w:w="2100" w:type="dxa"/>
            <w:vMerge/>
          </w:tcPr>
          <w:p w:rsidR="00362033" w:rsidRDefault="00362033" w:rsidP="00A44E1C">
            <w:pPr>
              <w:pStyle w:val="Akapitzlist"/>
              <w:numPr>
                <w:ilvl w:val="0"/>
                <w:numId w:val="2"/>
              </w:numPr>
              <w:spacing w:after="0" w:line="240" w:lineRule="auto"/>
              <w:ind w:left="0" w:firstLine="0"/>
              <w:rPr>
                <w:rFonts w:ascii="Times New Roman" w:hAnsi="Times New Roman" w:cs="Times New Roman"/>
                <w:sz w:val="24"/>
                <w:szCs w:val="24"/>
              </w:rPr>
            </w:pPr>
          </w:p>
        </w:tc>
        <w:tc>
          <w:tcPr>
            <w:tcW w:w="2208" w:type="dxa"/>
            <w:vMerge/>
          </w:tcPr>
          <w:p w:rsidR="00362033" w:rsidRDefault="00362033" w:rsidP="00A44E1C">
            <w:pPr>
              <w:pStyle w:val="Akapitzlist"/>
              <w:numPr>
                <w:ilvl w:val="0"/>
                <w:numId w:val="2"/>
              </w:numPr>
              <w:spacing w:after="0" w:line="240" w:lineRule="auto"/>
              <w:ind w:left="0" w:firstLine="0"/>
              <w:rPr>
                <w:rFonts w:ascii="Times New Roman" w:hAnsi="Times New Roman" w:cs="Times New Roman"/>
                <w:sz w:val="24"/>
                <w:szCs w:val="24"/>
              </w:rPr>
            </w:pPr>
          </w:p>
        </w:tc>
        <w:tc>
          <w:tcPr>
            <w:tcW w:w="3527" w:type="dxa"/>
          </w:tcPr>
          <w:p w:rsidR="00362033" w:rsidRPr="00F179EA" w:rsidRDefault="00362033"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9. Program „Dobry Start” (300+).</w:t>
            </w:r>
          </w:p>
        </w:tc>
        <w:tc>
          <w:tcPr>
            <w:tcW w:w="1878" w:type="dxa"/>
          </w:tcPr>
          <w:p w:rsidR="00362033" w:rsidRPr="00F179EA" w:rsidRDefault="00362033"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Miejski Ośrodek Pomocy Społecznej.</w:t>
            </w:r>
          </w:p>
        </w:tc>
        <w:tc>
          <w:tcPr>
            <w:tcW w:w="1401" w:type="dxa"/>
          </w:tcPr>
          <w:p w:rsidR="00362033" w:rsidRPr="00F179EA" w:rsidRDefault="00362033"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VII – XII</w:t>
            </w:r>
          </w:p>
        </w:tc>
        <w:tc>
          <w:tcPr>
            <w:tcW w:w="4337" w:type="dxa"/>
          </w:tcPr>
          <w:p w:rsidR="00362033" w:rsidRPr="00F179EA" w:rsidRDefault="00362033"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Z tego rodzaju wsparcia skorzystało 3230 rodzin. Wypłacono 4404 świadczeń.</w:t>
            </w:r>
          </w:p>
        </w:tc>
      </w:tr>
      <w:tr w:rsidR="003B465D" w:rsidRPr="004A59CC" w:rsidTr="00362033">
        <w:tc>
          <w:tcPr>
            <w:tcW w:w="2100" w:type="dxa"/>
            <w:vMerge w:val="restart"/>
          </w:tcPr>
          <w:p w:rsidR="003B465D" w:rsidRPr="004A59CC" w:rsidRDefault="003B465D"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2. Praca z rodziną </w:t>
            </w:r>
            <w:r w:rsidRPr="004A59CC">
              <w:rPr>
                <w:rFonts w:ascii="Times New Roman" w:hAnsi="Times New Roman" w:cs="Times New Roman"/>
              </w:rPr>
              <w:lastRenderedPageBreak/>
              <w:t>mająca na celu zapobieganie sytuacjom kryzysowym.</w:t>
            </w:r>
          </w:p>
        </w:tc>
        <w:tc>
          <w:tcPr>
            <w:tcW w:w="2208" w:type="dxa"/>
            <w:vMerge w:val="restart"/>
          </w:tcPr>
          <w:p w:rsidR="003B465D" w:rsidRPr="004A59CC" w:rsidRDefault="003B465D"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lastRenderedPageBreak/>
              <w:t xml:space="preserve">Interdyscyplinarność </w:t>
            </w:r>
            <w:r w:rsidRPr="004A59CC">
              <w:rPr>
                <w:rFonts w:ascii="Times New Roman" w:hAnsi="Times New Roman" w:cs="Times New Roman"/>
              </w:rPr>
              <w:lastRenderedPageBreak/>
              <w:t>działań zmierzających do przeciwdziałania sytuacjom kryzysowym.</w:t>
            </w:r>
          </w:p>
        </w:tc>
        <w:tc>
          <w:tcPr>
            <w:tcW w:w="3527" w:type="dxa"/>
          </w:tcPr>
          <w:p w:rsidR="003B465D" w:rsidRPr="004A59CC" w:rsidRDefault="003B465D" w:rsidP="00A44E1C">
            <w:pPr>
              <w:spacing w:after="0" w:line="240" w:lineRule="auto"/>
              <w:rPr>
                <w:rFonts w:ascii="Times New Roman" w:hAnsi="Times New Roman" w:cs="Times New Roman"/>
              </w:rPr>
            </w:pPr>
            <w:r w:rsidRPr="004A59CC">
              <w:rPr>
                <w:rFonts w:ascii="Times New Roman" w:hAnsi="Times New Roman" w:cs="Times New Roman"/>
              </w:rPr>
              <w:lastRenderedPageBreak/>
              <w:t xml:space="preserve">1. Udzielanie bezpłatnego </w:t>
            </w:r>
            <w:r w:rsidRPr="004A59CC">
              <w:rPr>
                <w:rFonts w:ascii="Times New Roman" w:hAnsi="Times New Roman" w:cs="Times New Roman"/>
              </w:rPr>
              <w:lastRenderedPageBreak/>
              <w:t>poradnictwa specjalistycznego: psychologicznego, pedagogicznego i prawnego.</w:t>
            </w:r>
          </w:p>
        </w:tc>
        <w:tc>
          <w:tcPr>
            <w:tcW w:w="1878" w:type="dxa"/>
          </w:tcPr>
          <w:p w:rsidR="003B465D" w:rsidRPr="004A59CC" w:rsidRDefault="003B465D"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lastRenderedPageBreak/>
              <w:t xml:space="preserve">Miejski Ośrodek </w:t>
            </w:r>
            <w:r w:rsidRPr="004A59CC">
              <w:rPr>
                <w:rFonts w:ascii="Times New Roman" w:hAnsi="Times New Roman" w:cs="Times New Roman"/>
              </w:rPr>
              <w:lastRenderedPageBreak/>
              <w:t>Pomocy Społecznej.</w:t>
            </w:r>
          </w:p>
        </w:tc>
        <w:tc>
          <w:tcPr>
            <w:tcW w:w="1401" w:type="dxa"/>
          </w:tcPr>
          <w:p w:rsidR="003B465D" w:rsidRPr="004A59CC" w:rsidRDefault="003B465D"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lastRenderedPageBreak/>
              <w:t xml:space="preserve">I </w:t>
            </w:r>
            <w:r w:rsidR="00D2717E">
              <w:rPr>
                <w:rFonts w:ascii="Times New Roman" w:hAnsi="Times New Roman" w:cs="Times New Roman"/>
              </w:rPr>
              <w:t>–</w:t>
            </w:r>
            <w:r w:rsidRPr="004A59CC">
              <w:rPr>
                <w:rFonts w:ascii="Times New Roman" w:hAnsi="Times New Roman" w:cs="Times New Roman"/>
              </w:rPr>
              <w:t xml:space="preserve"> XII</w:t>
            </w:r>
          </w:p>
        </w:tc>
        <w:tc>
          <w:tcPr>
            <w:tcW w:w="4337" w:type="dxa"/>
          </w:tcPr>
          <w:p w:rsidR="003B465D" w:rsidRPr="00F179EA" w:rsidRDefault="007F0965"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 xml:space="preserve">Udzielono </w:t>
            </w:r>
            <w:r w:rsidR="005D21B7" w:rsidRPr="00F179EA">
              <w:rPr>
                <w:rFonts w:ascii="Times New Roman" w:hAnsi="Times New Roman" w:cs="Times New Roman"/>
              </w:rPr>
              <w:t>58</w:t>
            </w:r>
            <w:r w:rsidR="00774020" w:rsidRPr="00F179EA">
              <w:rPr>
                <w:rFonts w:ascii="Times New Roman" w:hAnsi="Times New Roman" w:cs="Times New Roman"/>
              </w:rPr>
              <w:t>5</w:t>
            </w:r>
            <w:r w:rsidRPr="00F179EA">
              <w:rPr>
                <w:rFonts w:ascii="Times New Roman" w:hAnsi="Times New Roman" w:cs="Times New Roman"/>
              </w:rPr>
              <w:t xml:space="preserve"> konsultacji i porad prawnych </w:t>
            </w:r>
            <w:r w:rsidRPr="00F179EA">
              <w:rPr>
                <w:rFonts w:ascii="Times New Roman" w:hAnsi="Times New Roman" w:cs="Times New Roman"/>
              </w:rPr>
              <w:lastRenderedPageBreak/>
              <w:t xml:space="preserve">oraz </w:t>
            </w:r>
            <w:r w:rsidR="005D21B7" w:rsidRPr="00F179EA">
              <w:rPr>
                <w:rFonts w:ascii="Times New Roman" w:hAnsi="Times New Roman" w:cs="Times New Roman"/>
              </w:rPr>
              <w:t>17</w:t>
            </w:r>
            <w:r w:rsidR="00774020" w:rsidRPr="00F179EA">
              <w:rPr>
                <w:rFonts w:ascii="Times New Roman" w:hAnsi="Times New Roman" w:cs="Times New Roman"/>
              </w:rPr>
              <w:t>7</w:t>
            </w:r>
            <w:r w:rsidRPr="00F179EA">
              <w:rPr>
                <w:rFonts w:ascii="Times New Roman" w:hAnsi="Times New Roman" w:cs="Times New Roman"/>
              </w:rPr>
              <w:t xml:space="preserve"> konsultacji psychologicznych.</w:t>
            </w:r>
          </w:p>
        </w:tc>
      </w:tr>
      <w:tr w:rsidR="007F0965" w:rsidRPr="004A59CC" w:rsidTr="00362033">
        <w:tc>
          <w:tcPr>
            <w:tcW w:w="2100" w:type="dxa"/>
            <w:vMerge/>
          </w:tcPr>
          <w:p w:rsidR="007F0965" w:rsidRPr="004A59CC" w:rsidRDefault="007F0965" w:rsidP="00A44E1C">
            <w:pPr>
              <w:pStyle w:val="Akapitzlist"/>
              <w:numPr>
                <w:ilvl w:val="0"/>
                <w:numId w:val="2"/>
              </w:numPr>
              <w:spacing w:after="0" w:line="240" w:lineRule="auto"/>
              <w:ind w:left="0" w:firstLine="0"/>
              <w:rPr>
                <w:rFonts w:ascii="Times New Roman" w:hAnsi="Times New Roman" w:cs="Times New Roman"/>
              </w:rPr>
            </w:pPr>
          </w:p>
        </w:tc>
        <w:tc>
          <w:tcPr>
            <w:tcW w:w="2208" w:type="dxa"/>
            <w:vMerge/>
          </w:tcPr>
          <w:p w:rsidR="007F0965" w:rsidRPr="004A59CC" w:rsidRDefault="007F0965" w:rsidP="00A44E1C">
            <w:pPr>
              <w:pStyle w:val="Akapitzlist"/>
              <w:numPr>
                <w:ilvl w:val="0"/>
                <w:numId w:val="2"/>
              </w:numPr>
              <w:spacing w:after="0" w:line="240" w:lineRule="auto"/>
              <w:ind w:left="0" w:firstLine="0"/>
              <w:rPr>
                <w:rFonts w:ascii="Times New Roman" w:hAnsi="Times New Roman" w:cs="Times New Roman"/>
              </w:rPr>
            </w:pPr>
          </w:p>
        </w:tc>
        <w:tc>
          <w:tcPr>
            <w:tcW w:w="3527" w:type="dxa"/>
          </w:tcPr>
          <w:p w:rsidR="007F0965" w:rsidRPr="004A59CC" w:rsidRDefault="007F0965"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2. Przydzielanie rodzinom asystenta rodziny.</w:t>
            </w:r>
          </w:p>
        </w:tc>
        <w:tc>
          <w:tcPr>
            <w:tcW w:w="1878" w:type="dxa"/>
          </w:tcPr>
          <w:p w:rsidR="007F0965" w:rsidRPr="004A59CC" w:rsidRDefault="007F0965"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Miejski Ośrodek Pomocy Społecznej.</w:t>
            </w:r>
          </w:p>
        </w:tc>
        <w:tc>
          <w:tcPr>
            <w:tcW w:w="1401" w:type="dxa"/>
          </w:tcPr>
          <w:p w:rsidR="007F0965" w:rsidRPr="004A59CC" w:rsidRDefault="007F0965"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I </w:t>
            </w:r>
            <w:r w:rsidR="00D2717E">
              <w:rPr>
                <w:rFonts w:ascii="Times New Roman" w:hAnsi="Times New Roman" w:cs="Times New Roman"/>
              </w:rPr>
              <w:t>–</w:t>
            </w:r>
            <w:r w:rsidRPr="004A59CC">
              <w:rPr>
                <w:rFonts w:ascii="Times New Roman" w:hAnsi="Times New Roman" w:cs="Times New Roman"/>
              </w:rPr>
              <w:t xml:space="preserve"> XII</w:t>
            </w:r>
          </w:p>
        </w:tc>
        <w:tc>
          <w:tcPr>
            <w:tcW w:w="4337" w:type="dxa"/>
          </w:tcPr>
          <w:p w:rsidR="007F0965" w:rsidRPr="00F179EA" w:rsidRDefault="007F0965"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 xml:space="preserve">Wsparciem asystenta objęto </w:t>
            </w:r>
            <w:r w:rsidR="00774020" w:rsidRPr="00F179EA">
              <w:rPr>
                <w:rFonts w:ascii="Times New Roman" w:hAnsi="Times New Roman" w:cs="Times New Roman"/>
              </w:rPr>
              <w:t>44</w:t>
            </w:r>
            <w:r w:rsidRPr="00F179EA">
              <w:rPr>
                <w:rFonts w:ascii="Times New Roman" w:hAnsi="Times New Roman" w:cs="Times New Roman"/>
              </w:rPr>
              <w:t xml:space="preserve"> rodziny</w:t>
            </w:r>
            <w:r w:rsidR="00774020" w:rsidRPr="00F179EA">
              <w:rPr>
                <w:rFonts w:ascii="Times New Roman" w:hAnsi="Times New Roman" w:cs="Times New Roman"/>
              </w:rPr>
              <w:t>, w tym 111 dzieci</w:t>
            </w:r>
            <w:r w:rsidRPr="00F179EA">
              <w:rPr>
                <w:rFonts w:ascii="Times New Roman" w:hAnsi="Times New Roman" w:cs="Times New Roman"/>
              </w:rPr>
              <w:t>.</w:t>
            </w:r>
          </w:p>
        </w:tc>
      </w:tr>
      <w:tr w:rsidR="000C7217" w:rsidRPr="004A59CC" w:rsidTr="00362033">
        <w:tc>
          <w:tcPr>
            <w:tcW w:w="2100" w:type="dxa"/>
            <w:vMerge/>
          </w:tcPr>
          <w:p w:rsidR="000C7217" w:rsidRPr="004A59CC" w:rsidRDefault="000C7217" w:rsidP="00A44E1C">
            <w:pPr>
              <w:pStyle w:val="Akapitzlist"/>
              <w:numPr>
                <w:ilvl w:val="0"/>
                <w:numId w:val="2"/>
              </w:numPr>
              <w:spacing w:after="0" w:line="240" w:lineRule="auto"/>
              <w:ind w:left="0" w:firstLine="0"/>
              <w:rPr>
                <w:rFonts w:ascii="Times New Roman" w:hAnsi="Times New Roman" w:cs="Times New Roman"/>
              </w:rPr>
            </w:pPr>
          </w:p>
        </w:tc>
        <w:tc>
          <w:tcPr>
            <w:tcW w:w="2208" w:type="dxa"/>
            <w:vMerge/>
          </w:tcPr>
          <w:p w:rsidR="000C7217" w:rsidRPr="004A59CC" w:rsidRDefault="000C7217" w:rsidP="00A44E1C">
            <w:pPr>
              <w:pStyle w:val="Akapitzlist"/>
              <w:numPr>
                <w:ilvl w:val="0"/>
                <w:numId w:val="2"/>
              </w:numPr>
              <w:spacing w:after="0" w:line="240" w:lineRule="auto"/>
              <w:ind w:left="0" w:firstLine="0"/>
              <w:rPr>
                <w:rFonts w:ascii="Times New Roman" w:hAnsi="Times New Roman" w:cs="Times New Roman"/>
              </w:rPr>
            </w:pPr>
          </w:p>
        </w:tc>
        <w:tc>
          <w:tcPr>
            <w:tcW w:w="3527" w:type="dxa"/>
          </w:tcPr>
          <w:p w:rsidR="000C7217" w:rsidRPr="004A59CC" w:rsidRDefault="000C721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3. Udzielanie pomocy finansowej i rzeczowej.</w:t>
            </w:r>
          </w:p>
        </w:tc>
        <w:tc>
          <w:tcPr>
            <w:tcW w:w="1878" w:type="dxa"/>
          </w:tcPr>
          <w:p w:rsidR="000C7217" w:rsidRPr="004A59CC" w:rsidRDefault="000C721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Miejski Ośrodek Pomocy Społecznej, Polski Komitet Pomocy Społecznej.</w:t>
            </w:r>
          </w:p>
        </w:tc>
        <w:tc>
          <w:tcPr>
            <w:tcW w:w="1401" w:type="dxa"/>
          </w:tcPr>
          <w:p w:rsidR="000C7217" w:rsidRPr="004A59CC" w:rsidRDefault="000C721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I </w:t>
            </w:r>
            <w:r w:rsidR="00D2717E">
              <w:rPr>
                <w:rFonts w:ascii="Times New Roman" w:hAnsi="Times New Roman" w:cs="Times New Roman"/>
              </w:rPr>
              <w:t>–</w:t>
            </w:r>
            <w:r w:rsidRPr="004A59CC">
              <w:rPr>
                <w:rFonts w:ascii="Times New Roman" w:hAnsi="Times New Roman" w:cs="Times New Roman"/>
              </w:rPr>
              <w:t xml:space="preserve"> XII</w:t>
            </w:r>
          </w:p>
        </w:tc>
        <w:tc>
          <w:tcPr>
            <w:tcW w:w="4337" w:type="dxa"/>
          </w:tcPr>
          <w:p w:rsidR="000C7217" w:rsidRPr="00F179EA" w:rsidRDefault="000C7217"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 xml:space="preserve">Z pomocy finansowej i rzeczowej udzielonej przez MOPS skorzystało </w:t>
            </w:r>
            <w:r w:rsidR="00A64145" w:rsidRPr="00F179EA">
              <w:rPr>
                <w:rFonts w:ascii="Times New Roman" w:hAnsi="Times New Roman" w:cs="Times New Roman"/>
              </w:rPr>
              <w:t>679</w:t>
            </w:r>
            <w:r w:rsidRPr="00F179EA">
              <w:rPr>
                <w:rFonts w:ascii="Times New Roman" w:hAnsi="Times New Roman" w:cs="Times New Roman"/>
              </w:rPr>
              <w:t xml:space="preserve"> rodzin – 1</w:t>
            </w:r>
            <w:r w:rsidR="00A64145" w:rsidRPr="00F179EA">
              <w:rPr>
                <w:rFonts w:ascii="Times New Roman" w:hAnsi="Times New Roman" w:cs="Times New Roman"/>
              </w:rPr>
              <w:t>275</w:t>
            </w:r>
            <w:r w:rsidRPr="00F179EA">
              <w:rPr>
                <w:rFonts w:ascii="Times New Roman" w:hAnsi="Times New Roman" w:cs="Times New Roman"/>
              </w:rPr>
              <w:t xml:space="preserve"> osób. Stowarzyszenia udzieliły </w:t>
            </w:r>
            <w:r w:rsidR="00C37C6C" w:rsidRPr="00F179EA">
              <w:rPr>
                <w:rFonts w:ascii="Times New Roman" w:hAnsi="Times New Roman" w:cs="Times New Roman"/>
              </w:rPr>
              <w:t xml:space="preserve">pomocy finansowej i rzeczowej </w:t>
            </w:r>
            <w:r w:rsidR="00DB4FC8" w:rsidRPr="00F179EA">
              <w:rPr>
                <w:rFonts w:ascii="Times New Roman" w:hAnsi="Times New Roman" w:cs="Times New Roman"/>
              </w:rPr>
              <w:t>471</w:t>
            </w:r>
            <w:r w:rsidR="00DA2E2A" w:rsidRPr="00F179EA">
              <w:rPr>
                <w:rFonts w:ascii="Times New Roman" w:hAnsi="Times New Roman" w:cs="Times New Roman"/>
              </w:rPr>
              <w:t xml:space="preserve"> osobom</w:t>
            </w:r>
            <w:r w:rsidR="00EB5097" w:rsidRPr="00F179EA">
              <w:rPr>
                <w:rFonts w:ascii="Times New Roman" w:hAnsi="Times New Roman" w:cs="Times New Roman"/>
              </w:rPr>
              <w:t xml:space="preserve">. </w:t>
            </w:r>
            <w:r w:rsidRPr="00F179EA">
              <w:rPr>
                <w:rFonts w:ascii="Times New Roman" w:hAnsi="Times New Roman" w:cs="Times New Roman"/>
              </w:rPr>
              <w:t xml:space="preserve">Szkoły Podstawowe udzieliły pomocy </w:t>
            </w:r>
            <w:r w:rsidR="009934EA" w:rsidRPr="00F179EA">
              <w:rPr>
                <w:rFonts w:ascii="Times New Roman" w:hAnsi="Times New Roman" w:cs="Times New Roman"/>
              </w:rPr>
              <w:t>113</w:t>
            </w:r>
            <w:r w:rsidRPr="00F179EA">
              <w:rPr>
                <w:rFonts w:ascii="Times New Roman" w:hAnsi="Times New Roman" w:cs="Times New Roman"/>
              </w:rPr>
              <w:t xml:space="preserve"> uczniom (m.in. w postaci świątecznych paczek żywnościowych). Przedszkola przy współpracy z MOPS realiz</w:t>
            </w:r>
            <w:r w:rsidR="00EB5097" w:rsidRPr="00F179EA">
              <w:rPr>
                <w:rFonts w:ascii="Times New Roman" w:hAnsi="Times New Roman" w:cs="Times New Roman"/>
              </w:rPr>
              <w:t>owały</w:t>
            </w:r>
            <w:r w:rsidRPr="00F179EA">
              <w:rPr>
                <w:rFonts w:ascii="Times New Roman" w:hAnsi="Times New Roman" w:cs="Times New Roman"/>
              </w:rPr>
              <w:t xml:space="preserve"> program dożywiania dzieci (dofinansowanie do posiłków prowadzi MOPS).</w:t>
            </w:r>
            <w:r w:rsidR="00CB35B1" w:rsidRPr="00F179EA">
              <w:rPr>
                <w:rFonts w:ascii="Times New Roman" w:hAnsi="Times New Roman" w:cs="Times New Roman"/>
              </w:rPr>
              <w:t xml:space="preserve"> </w:t>
            </w:r>
            <w:r w:rsidR="00EB5097" w:rsidRPr="00F179EA">
              <w:rPr>
                <w:rFonts w:ascii="Times New Roman" w:hAnsi="Times New Roman" w:cs="Times New Roman"/>
              </w:rPr>
              <w:t>D</w:t>
            </w:r>
            <w:r w:rsidR="00CB35B1" w:rsidRPr="00F179EA">
              <w:rPr>
                <w:rFonts w:ascii="Times New Roman" w:hAnsi="Times New Roman" w:cs="Times New Roman"/>
              </w:rPr>
              <w:t>o akcji „Szlachetna paczka”</w:t>
            </w:r>
            <w:r w:rsidR="00EB5097" w:rsidRPr="00F179EA">
              <w:rPr>
                <w:rFonts w:ascii="Times New Roman" w:hAnsi="Times New Roman" w:cs="Times New Roman"/>
              </w:rPr>
              <w:t xml:space="preserve"> zgłoszono 7 rodzin.</w:t>
            </w:r>
          </w:p>
        </w:tc>
      </w:tr>
      <w:tr w:rsidR="000C7217" w:rsidRPr="004A59CC" w:rsidTr="00362033">
        <w:tc>
          <w:tcPr>
            <w:tcW w:w="2100" w:type="dxa"/>
            <w:vMerge/>
          </w:tcPr>
          <w:p w:rsidR="000C7217" w:rsidRPr="004A59CC" w:rsidRDefault="000C7217" w:rsidP="00A44E1C">
            <w:pPr>
              <w:pStyle w:val="Akapitzlist"/>
              <w:numPr>
                <w:ilvl w:val="0"/>
                <w:numId w:val="2"/>
              </w:numPr>
              <w:spacing w:after="0" w:line="240" w:lineRule="auto"/>
              <w:ind w:left="0" w:firstLine="0"/>
              <w:rPr>
                <w:rFonts w:ascii="Times New Roman" w:hAnsi="Times New Roman" w:cs="Times New Roman"/>
              </w:rPr>
            </w:pPr>
          </w:p>
        </w:tc>
        <w:tc>
          <w:tcPr>
            <w:tcW w:w="2208" w:type="dxa"/>
            <w:vMerge/>
          </w:tcPr>
          <w:p w:rsidR="000C7217" w:rsidRPr="004A59CC" w:rsidRDefault="000C7217" w:rsidP="00A44E1C">
            <w:pPr>
              <w:pStyle w:val="Akapitzlist"/>
              <w:numPr>
                <w:ilvl w:val="0"/>
                <w:numId w:val="2"/>
              </w:numPr>
              <w:spacing w:after="0" w:line="240" w:lineRule="auto"/>
              <w:ind w:left="0" w:firstLine="0"/>
              <w:rPr>
                <w:rFonts w:ascii="Times New Roman" w:hAnsi="Times New Roman" w:cs="Times New Roman"/>
              </w:rPr>
            </w:pPr>
          </w:p>
        </w:tc>
        <w:tc>
          <w:tcPr>
            <w:tcW w:w="3527" w:type="dxa"/>
          </w:tcPr>
          <w:p w:rsidR="000C7217" w:rsidRPr="004A59CC" w:rsidRDefault="000C721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4. Działalność Zespołu Interdyscyplinarnego ds. Przeciwdziałania Przemocy w Rodzinie. </w:t>
            </w:r>
          </w:p>
        </w:tc>
        <w:tc>
          <w:tcPr>
            <w:tcW w:w="1878" w:type="dxa"/>
          </w:tcPr>
          <w:p w:rsidR="000C7217" w:rsidRPr="004A59CC" w:rsidRDefault="000C721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Zespół Interdyscyplinarny ds. Przeciwdziałania Przemocy w Rodzinie.</w:t>
            </w:r>
          </w:p>
        </w:tc>
        <w:tc>
          <w:tcPr>
            <w:tcW w:w="1401" w:type="dxa"/>
          </w:tcPr>
          <w:p w:rsidR="000C7217" w:rsidRPr="004A59CC" w:rsidRDefault="000C721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I </w:t>
            </w:r>
            <w:r w:rsidR="00D2717E">
              <w:rPr>
                <w:rFonts w:ascii="Times New Roman" w:hAnsi="Times New Roman" w:cs="Times New Roman"/>
              </w:rPr>
              <w:t>–</w:t>
            </w:r>
            <w:r w:rsidRPr="004A59CC">
              <w:rPr>
                <w:rFonts w:ascii="Times New Roman" w:hAnsi="Times New Roman" w:cs="Times New Roman"/>
              </w:rPr>
              <w:t xml:space="preserve"> XII</w:t>
            </w:r>
          </w:p>
        </w:tc>
        <w:tc>
          <w:tcPr>
            <w:tcW w:w="4337" w:type="dxa"/>
          </w:tcPr>
          <w:p w:rsidR="000C7217" w:rsidRPr="00F179EA" w:rsidRDefault="000C7217"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 xml:space="preserve">Do przewodniczącego Zespołu Interdyscyplinarnego wpłynęło </w:t>
            </w:r>
            <w:r w:rsidR="00774020" w:rsidRPr="00F179EA">
              <w:rPr>
                <w:rFonts w:ascii="Times New Roman" w:hAnsi="Times New Roman" w:cs="Times New Roman"/>
              </w:rPr>
              <w:t>99</w:t>
            </w:r>
            <w:r w:rsidRPr="00F179EA">
              <w:rPr>
                <w:rFonts w:ascii="Times New Roman" w:hAnsi="Times New Roman" w:cs="Times New Roman"/>
              </w:rPr>
              <w:t xml:space="preserve"> formularzy „Niebieska Karta A”. W </w:t>
            </w:r>
            <w:r w:rsidR="0048481E" w:rsidRPr="00F179EA">
              <w:rPr>
                <w:rFonts w:ascii="Times New Roman" w:hAnsi="Times New Roman" w:cs="Times New Roman"/>
              </w:rPr>
              <w:t>4</w:t>
            </w:r>
            <w:r w:rsidR="00484237">
              <w:rPr>
                <w:rFonts w:ascii="Times New Roman" w:hAnsi="Times New Roman" w:cs="Times New Roman"/>
              </w:rPr>
              <w:t>8</w:t>
            </w:r>
            <w:r w:rsidRPr="00F179EA">
              <w:rPr>
                <w:rFonts w:ascii="Times New Roman" w:hAnsi="Times New Roman" w:cs="Times New Roman"/>
              </w:rPr>
              <w:t xml:space="preserve"> przypadkach zakończono procedurę „Niebieskie Karty” </w:t>
            </w:r>
            <w:r w:rsidR="00484237">
              <w:rPr>
                <w:rFonts w:ascii="Times New Roman" w:hAnsi="Times New Roman" w:cs="Times New Roman"/>
              </w:rPr>
              <w:br/>
            </w:r>
            <w:r w:rsidRPr="00F179EA">
              <w:rPr>
                <w:rFonts w:ascii="Times New Roman" w:hAnsi="Times New Roman" w:cs="Times New Roman"/>
              </w:rPr>
              <w:t>z uwagi na ustanie przemocy w rodzinie.</w:t>
            </w:r>
            <w:r w:rsidR="00AE185E" w:rsidRPr="00F179EA">
              <w:rPr>
                <w:rFonts w:ascii="Times New Roman" w:hAnsi="Times New Roman" w:cs="Times New Roman"/>
              </w:rPr>
              <w:t xml:space="preserve"> </w:t>
            </w:r>
          </w:p>
        </w:tc>
      </w:tr>
      <w:tr w:rsidR="000C7217" w:rsidRPr="004A59CC" w:rsidTr="00362033">
        <w:tc>
          <w:tcPr>
            <w:tcW w:w="2100" w:type="dxa"/>
            <w:vMerge/>
          </w:tcPr>
          <w:p w:rsidR="000C7217" w:rsidRPr="004A59CC" w:rsidRDefault="000C7217" w:rsidP="00A44E1C">
            <w:pPr>
              <w:pStyle w:val="Akapitzlist"/>
              <w:numPr>
                <w:ilvl w:val="0"/>
                <w:numId w:val="2"/>
              </w:numPr>
              <w:spacing w:after="0" w:line="240" w:lineRule="auto"/>
              <w:ind w:left="0" w:firstLine="0"/>
              <w:rPr>
                <w:rFonts w:ascii="Times New Roman" w:hAnsi="Times New Roman" w:cs="Times New Roman"/>
              </w:rPr>
            </w:pPr>
          </w:p>
        </w:tc>
        <w:tc>
          <w:tcPr>
            <w:tcW w:w="2208" w:type="dxa"/>
            <w:vMerge/>
          </w:tcPr>
          <w:p w:rsidR="000C7217" w:rsidRPr="004A59CC" w:rsidRDefault="000C7217" w:rsidP="00A44E1C">
            <w:pPr>
              <w:pStyle w:val="Akapitzlist"/>
              <w:numPr>
                <w:ilvl w:val="0"/>
                <w:numId w:val="2"/>
              </w:numPr>
              <w:spacing w:after="0" w:line="240" w:lineRule="auto"/>
              <w:ind w:left="0" w:firstLine="0"/>
              <w:rPr>
                <w:rFonts w:ascii="Times New Roman" w:hAnsi="Times New Roman" w:cs="Times New Roman"/>
              </w:rPr>
            </w:pPr>
          </w:p>
        </w:tc>
        <w:tc>
          <w:tcPr>
            <w:tcW w:w="3527" w:type="dxa"/>
          </w:tcPr>
          <w:p w:rsidR="000C7217" w:rsidRPr="004A59CC" w:rsidRDefault="000C721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5. Prowadzenie grup</w:t>
            </w:r>
            <w:r w:rsidR="00484237">
              <w:rPr>
                <w:rFonts w:ascii="Times New Roman" w:hAnsi="Times New Roman" w:cs="Times New Roman"/>
              </w:rPr>
              <w:t>y</w:t>
            </w:r>
            <w:r w:rsidRPr="004A59CC">
              <w:rPr>
                <w:rFonts w:ascii="Times New Roman" w:hAnsi="Times New Roman" w:cs="Times New Roman"/>
              </w:rPr>
              <w:t xml:space="preserve"> wsparcia.</w:t>
            </w:r>
          </w:p>
        </w:tc>
        <w:tc>
          <w:tcPr>
            <w:tcW w:w="1878" w:type="dxa"/>
          </w:tcPr>
          <w:p w:rsidR="000C7217" w:rsidRPr="004A59CC" w:rsidRDefault="000C721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Miejski Ośrodek Pomocy Społecznej.</w:t>
            </w:r>
          </w:p>
        </w:tc>
        <w:tc>
          <w:tcPr>
            <w:tcW w:w="1401" w:type="dxa"/>
          </w:tcPr>
          <w:p w:rsidR="000C7217" w:rsidRPr="004A59CC" w:rsidRDefault="000C721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I </w:t>
            </w:r>
            <w:r w:rsidR="00D2717E">
              <w:rPr>
                <w:rFonts w:ascii="Times New Roman" w:hAnsi="Times New Roman" w:cs="Times New Roman"/>
              </w:rPr>
              <w:t>–</w:t>
            </w:r>
            <w:r w:rsidRPr="004A59CC">
              <w:rPr>
                <w:rFonts w:ascii="Times New Roman" w:hAnsi="Times New Roman" w:cs="Times New Roman"/>
              </w:rPr>
              <w:t xml:space="preserve"> XII</w:t>
            </w:r>
          </w:p>
        </w:tc>
        <w:tc>
          <w:tcPr>
            <w:tcW w:w="4337" w:type="dxa"/>
          </w:tcPr>
          <w:p w:rsidR="000C7217" w:rsidRPr="00F179EA" w:rsidRDefault="000C7217"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 xml:space="preserve">Z uczestnictwa w grupie wsparcia skorzystało </w:t>
            </w:r>
            <w:r w:rsidR="00774020" w:rsidRPr="00F179EA">
              <w:rPr>
                <w:rFonts w:ascii="Times New Roman" w:hAnsi="Times New Roman" w:cs="Times New Roman"/>
              </w:rPr>
              <w:t>10</w:t>
            </w:r>
            <w:r w:rsidRPr="00F179EA">
              <w:rPr>
                <w:rFonts w:ascii="Times New Roman" w:hAnsi="Times New Roman" w:cs="Times New Roman"/>
              </w:rPr>
              <w:t xml:space="preserve"> osób</w:t>
            </w:r>
            <w:r w:rsidR="00484237">
              <w:rPr>
                <w:rFonts w:ascii="Times New Roman" w:hAnsi="Times New Roman" w:cs="Times New Roman"/>
              </w:rPr>
              <w:t>, grupa miała charakter otwarty</w:t>
            </w:r>
            <w:r w:rsidRPr="00F179EA">
              <w:rPr>
                <w:rFonts w:ascii="Times New Roman" w:hAnsi="Times New Roman" w:cs="Times New Roman"/>
              </w:rPr>
              <w:t>.</w:t>
            </w:r>
          </w:p>
        </w:tc>
      </w:tr>
      <w:tr w:rsidR="000C7217" w:rsidRPr="004A59CC" w:rsidTr="00362033">
        <w:tc>
          <w:tcPr>
            <w:tcW w:w="2100" w:type="dxa"/>
            <w:vMerge/>
          </w:tcPr>
          <w:p w:rsidR="000C7217" w:rsidRPr="004A59CC" w:rsidRDefault="000C7217" w:rsidP="00A44E1C">
            <w:pPr>
              <w:pStyle w:val="Akapitzlist"/>
              <w:numPr>
                <w:ilvl w:val="0"/>
                <w:numId w:val="2"/>
              </w:numPr>
              <w:spacing w:after="0"/>
              <w:ind w:left="0" w:firstLine="0"/>
              <w:rPr>
                <w:rFonts w:ascii="Times New Roman" w:hAnsi="Times New Roman" w:cs="Times New Roman"/>
              </w:rPr>
            </w:pPr>
          </w:p>
        </w:tc>
        <w:tc>
          <w:tcPr>
            <w:tcW w:w="2208" w:type="dxa"/>
            <w:vMerge/>
          </w:tcPr>
          <w:p w:rsidR="000C7217" w:rsidRPr="004A59CC" w:rsidRDefault="000C7217" w:rsidP="00A44E1C">
            <w:pPr>
              <w:pStyle w:val="Akapitzlist"/>
              <w:numPr>
                <w:ilvl w:val="0"/>
                <w:numId w:val="2"/>
              </w:numPr>
              <w:spacing w:after="0"/>
              <w:ind w:left="0" w:firstLine="0"/>
              <w:rPr>
                <w:rFonts w:ascii="Times New Roman" w:hAnsi="Times New Roman" w:cs="Times New Roman"/>
              </w:rPr>
            </w:pPr>
          </w:p>
        </w:tc>
        <w:tc>
          <w:tcPr>
            <w:tcW w:w="3527" w:type="dxa"/>
          </w:tcPr>
          <w:p w:rsidR="000C7217" w:rsidRPr="004A59CC" w:rsidRDefault="000C721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6. Działanie </w:t>
            </w:r>
            <w:r w:rsidR="00484237">
              <w:rPr>
                <w:rFonts w:ascii="Times New Roman" w:hAnsi="Times New Roman" w:cs="Times New Roman"/>
              </w:rPr>
              <w:t>p</w:t>
            </w:r>
            <w:r w:rsidRPr="004A59CC">
              <w:rPr>
                <w:rFonts w:ascii="Times New Roman" w:hAnsi="Times New Roman" w:cs="Times New Roman"/>
              </w:rPr>
              <w:t xml:space="preserve">unktu </w:t>
            </w:r>
            <w:r w:rsidR="00484237">
              <w:rPr>
                <w:rFonts w:ascii="Times New Roman" w:hAnsi="Times New Roman" w:cs="Times New Roman"/>
              </w:rPr>
              <w:t>k</w:t>
            </w:r>
            <w:r w:rsidRPr="004A59CC">
              <w:rPr>
                <w:rFonts w:ascii="Times New Roman" w:hAnsi="Times New Roman" w:cs="Times New Roman"/>
              </w:rPr>
              <w:t>onsultacyjnego dla osób uzależnionych i zagrożonych uzależnieniem</w:t>
            </w:r>
            <w:r w:rsidR="00484237">
              <w:rPr>
                <w:rFonts w:ascii="Times New Roman" w:hAnsi="Times New Roman" w:cs="Times New Roman"/>
              </w:rPr>
              <w:t xml:space="preserve"> od narkotyków</w:t>
            </w:r>
            <w:r w:rsidRPr="004A59CC">
              <w:rPr>
                <w:rFonts w:ascii="Times New Roman" w:hAnsi="Times New Roman" w:cs="Times New Roman"/>
              </w:rPr>
              <w:t xml:space="preserve"> oraz</w:t>
            </w:r>
            <w:r w:rsidR="00484237">
              <w:rPr>
                <w:rFonts w:ascii="Times New Roman" w:hAnsi="Times New Roman" w:cs="Times New Roman"/>
              </w:rPr>
              <w:t xml:space="preserve"> członków</w:t>
            </w:r>
            <w:r w:rsidRPr="004A59CC">
              <w:rPr>
                <w:rFonts w:ascii="Times New Roman" w:hAnsi="Times New Roman" w:cs="Times New Roman"/>
              </w:rPr>
              <w:t xml:space="preserve"> ich rodzin.</w:t>
            </w:r>
          </w:p>
        </w:tc>
        <w:tc>
          <w:tcPr>
            <w:tcW w:w="1878" w:type="dxa"/>
          </w:tcPr>
          <w:p w:rsidR="000C7217" w:rsidRPr="004A59CC" w:rsidRDefault="000C721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Miejski Ośrodek Pomocy Społecznej.</w:t>
            </w:r>
          </w:p>
        </w:tc>
        <w:tc>
          <w:tcPr>
            <w:tcW w:w="1401" w:type="dxa"/>
          </w:tcPr>
          <w:p w:rsidR="000C7217" w:rsidRPr="004A59CC" w:rsidRDefault="000C721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I </w:t>
            </w:r>
            <w:r w:rsidR="00D2717E">
              <w:rPr>
                <w:rFonts w:ascii="Times New Roman" w:hAnsi="Times New Roman" w:cs="Times New Roman"/>
              </w:rPr>
              <w:t>–</w:t>
            </w:r>
            <w:r w:rsidRPr="004A59CC">
              <w:rPr>
                <w:rFonts w:ascii="Times New Roman" w:hAnsi="Times New Roman" w:cs="Times New Roman"/>
              </w:rPr>
              <w:t xml:space="preserve"> XII</w:t>
            </w:r>
          </w:p>
        </w:tc>
        <w:tc>
          <w:tcPr>
            <w:tcW w:w="4337" w:type="dxa"/>
          </w:tcPr>
          <w:p w:rsidR="000C7217" w:rsidRPr="00F179EA" w:rsidRDefault="000C7217"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 xml:space="preserve">W ramach działania </w:t>
            </w:r>
            <w:r w:rsidR="00484237">
              <w:rPr>
                <w:rFonts w:ascii="Times New Roman" w:hAnsi="Times New Roman" w:cs="Times New Roman"/>
              </w:rPr>
              <w:t>p</w:t>
            </w:r>
            <w:r w:rsidRPr="00F179EA">
              <w:rPr>
                <w:rFonts w:ascii="Times New Roman" w:hAnsi="Times New Roman" w:cs="Times New Roman"/>
              </w:rPr>
              <w:t xml:space="preserve">unktu </w:t>
            </w:r>
            <w:r w:rsidR="00484237">
              <w:rPr>
                <w:rFonts w:ascii="Times New Roman" w:hAnsi="Times New Roman" w:cs="Times New Roman"/>
              </w:rPr>
              <w:t>k</w:t>
            </w:r>
            <w:r w:rsidRPr="00F179EA">
              <w:rPr>
                <w:rFonts w:ascii="Times New Roman" w:hAnsi="Times New Roman" w:cs="Times New Roman"/>
              </w:rPr>
              <w:t xml:space="preserve">onsultacyjnego udzielono pomocy </w:t>
            </w:r>
            <w:r w:rsidR="00774020" w:rsidRPr="00F179EA">
              <w:rPr>
                <w:rFonts w:ascii="Times New Roman" w:hAnsi="Times New Roman" w:cs="Times New Roman"/>
              </w:rPr>
              <w:t>14</w:t>
            </w:r>
            <w:r w:rsidRPr="00F179EA">
              <w:rPr>
                <w:rFonts w:ascii="Times New Roman" w:hAnsi="Times New Roman" w:cs="Times New Roman"/>
              </w:rPr>
              <w:t xml:space="preserve"> rodzinom.</w:t>
            </w:r>
          </w:p>
        </w:tc>
      </w:tr>
      <w:tr w:rsidR="004F19F7" w:rsidRPr="004A59CC" w:rsidTr="00362033">
        <w:tc>
          <w:tcPr>
            <w:tcW w:w="2100" w:type="dxa"/>
            <w:vMerge/>
          </w:tcPr>
          <w:p w:rsidR="004F19F7" w:rsidRPr="004A59CC" w:rsidRDefault="004F19F7" w:rsidP="00A44E1C">
            <w:pPr>
              <w:pStyle w:val="Akapitzlist"/>
              <w:numPr>
                <w:ilvl w:val="0"/>
                <w:numId w:val="2"/>
              </w:numPr>
              <w:spacing w:after="0"/>
              <w:ind w:left="0" w:firstLine="0"/>
              <w:rPr>
                <w:rFonts w:ascii="Times New Roman" w:hAnsi="Times New Roman" w:cs="Times New Roman"/>
              </w:rPr>
            </w:pPr>
          </w:p>
        </w:tc>
        <w:tc>
          <w:tcPr>
            <w:tcW w:w="2208" w:type="dxa"/>
            <w:vMerge/>
          </w:tcPr>
          <w:p w:rsidR="004F19F7" w:rsidRPr="004A59CC" w:rsidRDefault="004F19F7" w:rsidP="00A44E1C">
            <w:pPr>
              <w:pStyle w:val="Akapitzlist"/>
              <w:numPr>
                <w:ilvl w:val="0"/>
                <w:numId w:val="2"/>
              </w:numPr>
              <w:spacing w:after="0"/>
              <w:ind w:left="0" w:firstLine="0"/>
              <w:rPr>
                <w:rFonts w:ascii="Times New Roman" w:hAnsi="Times New Roman" w:cs="Times New Roman"/>
              </w:rPr>
            </w:pPr>
          </w:p>
        </w:tc>
        <w:tc>
          <w:tcPr>
            <w:tcW w:w="3527" w:type="dxa"/>
          </w:tcPr>
          <w:p w:rsidR="004F19F7" w:rsidRPr="004A59CC" w:rsidRDefault="004F19F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7. Funkcjonowanie mieszkania interwencyjnego w Miejskim Ośrodku Interwencji Kryzysowej.</w:t>
            </w:r>
          </w:p>
        </w:tc>
        <w:tc>
          <w:tcPr>
            <w:tcW w:w="1878" w:type="dxa"/>
          </w:tcPr>
          <w:p w:rsidR="004F19F7" w:rsidRPr="004A59CC" w:rsidRDefault="004F19F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Miejski Ośrodek Pomocy Społecznej.</w:t>
            </w:r>
          </w:p>
        </w:tc>
        <w:tc>
          <w:tcPr>
            <w:tcW w:w="1401" w:type="dxa"/>
          </w:tcPr>
          <w:p w:rsidR="004F19F7" w:rsidRPr="004A59CC" w:rsidRDefault="004F19F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I </w:t>
            </w:r>
            <w:r w:rsidR="00D2717E">
              <w:rPr>
                <w:rFonts w:ascii="Times New Roman" w:hAnsi="Times New Roman" w:cs="Times New Roman"/>
              </w:rPr>
              <w:t>–</w:t>
            </w:r>
            <w:r w:rsidRPr="004A59CC">
              <w:rPr>
                <w:rFonts w:ascii="Times New Roman" w:hAnsi="Times New Roman" w:cs="Times New Roman"/>
              </w:rPr>
              <w:t xml:space="preserve"> XII</w:t>
            </w:r>
          </w:p>
        </w:tc>
        <w:tc>
          <w:tcPr>
            <w:tcW w:w="4337" w:type="dxa"/>
          </w:tcPr>
          <w:p w:rsidR="004F19F7" w:rsidRPr="00F179EA" w:rsidRDefault="00774020"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Nie było potrzeby skorzystania z</w:t>
            </w:r>
            <w:r w:rsidR="004F19F7" w:rsidRPr="00F179EA">
              <w:rPr>
                <w:rFonts w:ascii="Times New Roman" w:hAnsi="Times New Roman" w:cs="Times New Roman"/>
              </w:rPr>
              <w:t xml:space="preserve"> mieszkania interwencyjnego</w:t>
            </w:r>
            <w:r w:rsidRPr="00F179EA">
              <w:rPr>
                <w:rFonts w:ascii="Times New Roman" w:hAnsi="Times New Roman" w:cs="Times New Roman"/>
              </w:rPr>
              <w:t>.</w:t>
            </w:r>
          </w:p>
        </w:tc>
      </w:tr>
      <w:tr w:rsidR="004F19F7" w:rsidRPr="004A59CC" w:rsidTr="00362033">
        <w:tc>
          <w:tcPr>
            <w:tcW w:w="2100" w:type="dxa"/>
            <w:vMerge/>
          </w:tcPr>
          <w:p w:rsidR="004F19F7" w:rsidRPr="004A59CC" w:rsidRDefault="004F19F7" w:rsidP="00A44E1C">
            <w:pPr>
              <w:pStyle w:val="Akapitzlist"/>
              <w:numPr>
                <w:ilvl w:val="0"/>
                <w:numId w:val="2"/>
              </w:numPr>
              <w:spacing w:after="0"/>
              <w:ind w:left="0" w:firstLine="0"/>
              <w:rPr>
                <w:rFonts w:ascii="Times New Roman" w:hAnsi="Times New Roman" w:cs="Times New Roman"/>
              </w:rPr>
            </w:pPr>
          </w:p>
        </w:tc>
        <w:tc>
          <w:tcPr>
            <w:tcW w:w="2208" w:type="dxa"/>
            <w:vMerge/>
          </w:tcPr>
          <w:p w:rsidR="004F19F7" w:rsidRPr="004A59CC" w:rsidRDefault="004F19F7" w:rsidP="00A44E1C">
            <w:pPr>
              <w:pStyle w:val="Akapitzlist"/>
              <w:numPr>
                <w:ilvl w:val="0"/>
                <w:numId w:val="2"/>
              </w:numPr>
              <w:spacing w:after="0"/>
              <w:ind w:left="0" w:firstLine="0"/>
              <w:rPr>
                <w:rFonts w:ascii="Times New Roman" w:hAnsi="Times New Roman" w:cs="Times New Roman"/>
              </w:rPr>
            </w:pPr>
          </w:p>
        </w:tc>
        <w:tc>
          <w:tcPr>
            <w:tcW w:w="3527" w:type="dxa"/>
          </w:tcPr>
          <w:p w:rsidR="004F19F7" w:rsidRPr="004A59CC" w:rsidRDefault="004F19F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8. Podejmowanie czynności zmierzających do orzeczenia wobec osoby uzależnionej od alkoholu obowiązku poddania się leczeniu odwykowemu.</w:t>
            </w:r>
          </w:p>
        </w:tc>
        <w:tc>
          <w:tcPr>
            <w:tcW w:w="1878" w:type="dxa"/>
          </w:tcPr>
          <w:p w:rsidR="004F19F7" w:rsidRPr="004A59CC" w:rsidRDefault="004F19F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Miejska Komisja Profilaktyki i Rozwiązywania Problemów Alkoholowych przy Urzędzie Miasta Sieradza.</w:t>
            </w:r>
          </w:p>
        </w:tc>
        <w:tc>
          <w:tcPr>
            <w:tcW w:w="1401" w:type="dxa"/>
          </w:tcPr>
          <w:p w:rsidR="004F19F7" w:rsidRPr="004A59CC" w:rsidRDefault="004F19F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I </w:t>
            </w:r>
            <w:r w:rsidR="00D2717E">
              <w:rPr>
                <w:rFonts w:ascii="Times New Roman" w:hAnsi="Times New Roman" w:cs="Times New Roman"/>
              </w:rPr>
              <w:t>–</w:t>
            </w:r>
            <w:r w:rsidRPr="004A59CC">
              <w:rPr>
                <w:rFonts w:ascii="Times New Roman" w:hAnsi="Times New Roman" w:cs="Times New Roman"/>
              </w:rPr>
              <w:t xml:space="preserve"> XII</w:t>
            </w:r>
          </w:p>
        </w:tc>
        <w:tc>
          <w:tcPr>
            <w:tcW w:w="4337" w:type="dxa"/>
          </w:tcPr>
          <w:p w:rsidR="004F19F7" w:rsidRPr="00F179EA" w:rsidRDefault="006A0607"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 xml:space="preserve">Do Miejskiej Komisji Profilaktyki i Rozwiązywania Problemów Alkoholowych wpłynęło </w:t>
            </w:r>
            <w:r w:rsidR="00774020" w:rsidRPr="00F179EA">
              <w:rPr>
                <w:rFonts w:ascii="Times New Roman" w:hAnsi="Times New Roman" w:cs="Times New Roman"/>
              </w:rPr>
              <w:t>39</w:t>
            </w:r>
            <w:r w:rsidRPr="00F179EA">
              <w:rPr>
                <w:rFonts w:ascii="Times New Roman" w:hAnsi="Times New Roman" w:cs="Times New Roman"/>
              </w:rPr>
              <w:t xml:space="preserve"> wniosków o leczenie, w tym </w:t>
            </w:r>
            <w:r w:rsidR="00774020" w:rsidRPr="00F179EA">
              <w:rPr>
                <w:rFonts w:ascii="Times New Roman" w:hAnsi="Times New Roman" w:cs="Times New Roman"/>
              </w:rPr>
              <w:t>17</w:t>
            </w:r>
            <w:r w:rsidRPr="00F179EA">
              <w:rPr>
                <w:rFonts w:ascii="Times New Roman" w:hAnsi="Times New Roman" w:cs="Times New Roman"/>
              </w:rPr>
              <w:t xml:space="preserve"> skierowano do Sądu.</w:t>
            </w:r>
          </w:p>
        </w:tc>
      </w:tr>
      <w:tr w:rsidR="004F19F7" w:rsidRPr="004A59CC" w:rsidTr="00362033">
        <w:tc>
          <w:tcPr>
            <w:tcW w:w="2100" w:type="dxa"/>
            <w:vMerge w:val="restart"/>
          </w:tcPr>
          <w:p w:rsidR="004F19F7" w:rsidRPr="004A59CC" w:rsidRDefault="004F19F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3. Powrót dzieci z rodzinnej pieczy zastępczej do rodziny biologicznej.</w:t>
            </w:r>
          </w:p>
        </w:tc>
        <w:tc>
          <w:tcPr>
            <w:tcW w:w="2208" w:type="dxa"/>
            <w:vMerge w:val="restart"/>
          </w:tcPr>
          <w:p w:rsidR="004F19F7" w:rsidRPr="004A59CC" w:rsidRDefault="004F19F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Wspieranie rodzinnej pieczy zastępczej i praca z rodziną biologiczną dziecka.</w:t>
            </w:r>
          </w:p>
        </w:tc>
        <w:tc>
          <w:tcPr>
            <w:tcW w:w="3527" w:type="dxa"/>
          </w:tcPr>
          <w:p w:rsidR="004F19F7" w:rsidRPr="004A59CC" w:rsidRDefault="004F19F7" w:rsidP="00A44E1C">
            <w:pPr>
              <w:spacing w:after="0" w:line="240" w:lineRule="auto"/>
              <w:rPr>
                <w:rFonts w:ascii="Times New Roman" w:hAnsi="Times New Roman" w:cs="Times New Roman"/>
              </w:rPr>
            </w:pPr>
            <w:r w:rsidRPr="004A59CC">
              <w:rPr>
                <w:rFonts w:ascii="Times New Roman" w:hAnsi="Times New Roman" w:cs="Times New Roman"/>
              </w:rPr>
              <w:t>1. Praca socjalna asystenta rodziny i pracowników socjalnych z rodziną biologiczną dzieci umieszczonych w pieczy.</w:t>
            </w:r>
          </w:p>
        </w:tc>
        <w:tc>
          <w:tcPr>
            <w:tcW w:w="1878" w:type="dxa"/>
          </w:tcPr>
          <w:p w:rsidR="004F19F7" w:rsidRPr="004A59CC" w:rsidRDefault="004F19F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Miejski Ośrodek Pomocy Społecznej.</w:t>
            </w:r>
          </w:p>
        </w:tc>
        <w:tc>
          <w:tcPr>
            <w:tcW w:w="1401" w:type="dxa"/>
          </w:tcPr>
          <w:p w:rsidR="004F19F7" w:rsidRPr="004A59CC" w:rsidRDefault="004F19F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I </w:t>
            </w:r>
            <w:r w:rsidR="00D2717E">
              <w:rPr>
                <w:rFonts w:ascii="Times New Roman" w:hAnsi="Times New Roman" w:cs="Times New Roman"/>
              </w:rPr>
              <w:t>–</w:t>
            </w:r>
            <w:r w:rsidRPr="004A59CC">
              <w:rPr>
                <w:rFonts w:ascii="Times New Roman" w:hAnsi="Times New Roman" w:cs="Times New Roman"/>
              </w:rPr>
              <w:t xml:space="preserve"> XII</w:t>
            </w:r>
          </w:p>
        </w:tc>
        <w:tc>
          <w:tcPr>
            <w:tcW w:w="4337" w:type="dxa"/>
          </w:tcPr>
          <w:p w:rsidR="004F19F7" w:rsidRPr="00F179EA" w:rsidRDefault="006A0607"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 xml:space="preserve">W pieczy zastępczej Sąd Rejonowy umieścił </w:t>
            </w:r>
            <w:r w:rsidR="00A64145" w:rsidRPr="00F179EA">
              <w:rPr>
                <w:rFonts w:ascii="Times New Roman" w:hAnsi="Times New Roman" w:cs="Times New Roman"/>
              </w:rPr>
              <w:t>5</w:t>
            </w:r>
            <w:r w:rsidRPr="00F179EA">
              <w:rPr>
                <w:rFonts w:ascii="Times New Roman" w:hAnsi="Times New Roman" w:cs="Times New Roman"/>
              </w:rPr>
              <w:t xml:space="preserve"> dzieci</w:t>
            </w:r>
            <w:r w:rsidR="00A64145" w:rsidRPr="00F179EA">
              <w:rPr>
                <w:rFonts w:ascii="Times New Roman" w:hAnsi="Times New Roman" w:cs="Times New Roman"/>
              </w:rPr>
              <w:t xml:space="preserve"> z 3 rodzin (z art. 12a ustawy o przeciwdziałaniu przemocy w rodzinie)</w:t>
            </w:r>
          </w:p>
        </w:tc>
      </w:tr>
      <w:tr w:rsidR="006A0607" w:rsidRPr="004A59CC" w:rsidTr="00362033">
        <w:tc>
          <w:tcPr>
            <w:tcW w:w="2100" w:type="dxa"/>
            <w:vMerge/>
          </w:tcPr>
          <w:p w:rsidR="006A0607" w:rsidRPr="004A59CC" w:rsidRDefault="006A0607" w:rsidP="00A44E1C">
            <w:pPr>
              <w:pStyle w:val="Akapitzlist"/>
              <w:numPr>
                <w:ilvl w:val="0"/>
                <w:numId w:val="2"/>
              </w:numPr>
              <w:spacing w:after="0" w:line="240" w:lineRule="auto"/>
              <w:ind w:left="0" w:firstLine="0"/>
              <w:rPr>
                <w:rFonts w:ascii="Times New Roman" w:hAnsi="Times New Roman" w:cs="Times New Roman"/>
              </w:rPr>
            </w:pPr>
          </w:p>
        </w:tc>
        <w:tc>
          <w:tcPr>
            <w:tcW w:w="2208" w:type="dxa"/>
            <w:vMerge/>
          </w:tcPr>
          <w:p w:rsidR="006A0607" w:rsidRPr="004A59CC" w:rsidRDefault="006A0607" w:rsidP="00A44E1C">
            <w:pPr>
              <w:pStyle w:val="Akapitzlist"/>
              <w:numPr>
                <w:ilvl w:val="0"/>
                <w:numId w:val="2"/>
              </w:numPr>
              <w:spacing w:after="0" w:line="240" w:lineRule="auto"/>
              <w:ind w:left="0" w:firstLine="0"/>
              <w:rPr>
                <w:rFonts w:ascii="Times New Roman" w:hAnsi="Times New Roman" w:cs="Times New Roman"/>
              </w:rPr>
            </w:pPr>
          </w:p>
        </w:tc>
        <w:tc>
          <w:tcPr>
            <w:tcW w:w="3527" w:type="dxa"/>
          </w:tcPr>
          <w:p w:rsidR="006A0607" w:rsidRPr="004A59CC" w:rsidRDefault="006A060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2. Współfinansowanie kosztów pobytu dzieci umieszczonych w rodzinach zastępczych </w:t>
            </w:r>
            <w:r w:rsidRPr="004A59CC">
              <w:rPr>
                <w:rFonts w:ascii="Times New Roman" w:hAnsi="Times New Roman" w:cs="Times New Roman"/>
              </w:rPr>
              <w:br/>
              <w:t xml:space="preserve">i placówkach opiekuńczo </w:t>
            </w:r>
            <w:r w:rsidR="00A560E2">
              <w:rPr>
                <w:rFonts w:ascii="Times New Roman" w:hAnsi="Times New Roman" w:cs="Times New Roman"/>
              </w:rPr>
              <w:br/>
            </w:r>
            <w:r w:rsidRPr="004A59CC">
              <w:rPr>
                <w:rFonts w:ascii="Times New Roman" w:hAnsi="Times New Roman" w:cs="Times New Roman"/>
              </w:rPr>
              <w:t>– wychowawczych.</w:t>
            </w:r>
          </w:p>
        </w:tc>
        <w:tc>
          <w:tcPr>
            <w:tcW w:w="1878" w:type="dxa"/>
          </w:tcPr>
          <w:p w:rsidR="006A0607" w:rsidRPr="004A59CC" w:rsidRDefault="006A060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Miejski Ośrodek Pomocy Społecznej.</w:t>
            </w:r>
          </w:p>
        </w:tc>
        <w:tc>
          <w:tcPr>
            <w:tcW w:w="1401" w:type="dxa"/>
          </w:tcPr>
          <w:p w:rsidR="006A0607" w:rsidRPr="004A59CC" w:rsidRDefault="006A060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I </w:t>
            </w:r>
            <w:r w:rsidR="00D2717E">
              <w:rPr>
                <w:rFonts w:ascii="Times New Roman" w:hAnsi="Times New Roman" w:cs="Times New Roman"/>
              </w:rPr>
              <w:t>–</w:t>
            </w:r>
            <w:r w:rsidRPr="004A59CC">
              <w:rPr>
                <w:rFonts w:ascii="Times New Roman" w:hAnsi="Times New Roman" w:cs="Times New Roman"/>
              </w:rPr>
              <w:t xml:space="preserve"> XII</w:t>
            </w:r>
          </w:p>
        </w:tc>
        <w:tc>
          <w:tcPr>
            <w:tcW w:w="4337" w:type="dxa"/>
          </w:tcPr>
          <w:p w:rsidR="006A0607" w:rsidRPr="00F179EA" w:rsidRDefault="006A0607"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Środki finansowe przeznaczone na wsparcie pieczy zastępczej wyniosły 1</w:t>
            </w:r>
            <w:r w:rsidR="00A3705E" w:rsidRPr="00F179EA">
              <w:rPr>
                <w:rFonts w:ascii="Times New Roman" w:hAnsi="Times New Roman" w:cs="Times New Roman"/>
              </w:rPr>
              <w:t>4</w:t>
            </w:r>
            <w:r w:rsidR="00A64145" w:rsidRPr="00F179EA">
              <w:rPr>
                <w:rFonts w:ascii="Times New Roman" w:hAnsi="Times New Roman" w:cs="Times New Roman"/>
              </w:rPr>
              <w:t>4</w:t>
            </w:r>
            <w:r w:rsidR="00A3705E" w:rsidRPr="00F179EA">
              <w:rPr>
                <w:rFonts w:ascii="Times New Roman" w:hAnsi="Times New Roman" w:cs="Times New Roman"/>
              </w:rPr>
              <w:t>.</w:t>
            </w:r>
            <w:r w:rsidR="00A64145" w:rsidRPr="00F179EA">
              <w:rPr>
                <w:rFonts w:ascii="Times New Roman" w:hAnsi="Times New Roman" w:cs="Times New Roman"/>
              </w:rPr>
              <w:t>412</w:t>
            </w:r>
            <w:r w:rsidR="00A3705E" w:rsidRPr="00F179EA">
              <w:rPr>
                <w:rFonts w:ascii="Times New Roman" w:hAnsi="Times New Roman" w:cs="Times New Roman"/>
              </w:rPr>
              <w:t>,</w:t>
            </w:r>
            <w:r w:rsidR="00A64145" w:rsidRPr="00F179EA">
              <w:rPr>
                <w:rFonts w:ascii="Times New Roman" w:hAnsi="Times New Roman" w:cs="Times New Roman"/>
              </w:rPr>
              <w:t>9</w:t>
            </w:r>
            <w:r w:rsidR="00A3705E" w:rsidRPr="00F179EA">
              <w:rPr>
                <w:rFonts w:ascii="Times New Roman" w:hAnsi="Times New Roman" w:cs="Times New Roman"/>
              </w:rPr>
              <w:t>5</w:t>
            </w:r>
            <w:r w:rsidRPr="00F179EA">
              <w:rPr>
                <w:rFonts w:ascii="Times New Roman" w:hAnsi="Times New Roman" w:cs="Times New Roman"/>
              </w:rPr>
              <w:t xml:space="preserve"> zł dla 3</w:t>
            </w:r>
            <w:r w:rsidR="00A3705E" w:rsidRPr="00F179EA">
              <w:rPr>
                <w:rFonts w:ascii="Times New Roman" w:hAnsi="Times New Roman" w:cs="Times New Roman"/>
              </w:rPr>
              <w:t>8</w:t>
            </w:r>
            <w:r w:rsidRPr="00F179EA">
              <w:rPr>
                <w:rFonts w:ascii="Times New Roman" w:hAnsi="Times New Roman" w:cs="Times New Roman"/>
              </w:rPr>
              <w:t xml:space="preserve"> dzieci umieszczonych w rodzinach zastępczych oraz </w:t>
            </w:r>
            <w:r w:rsidR="00A64145" w:rsidRPr="00F179EA">
              <w:rPr>
                <w:rFonts w:ascii="Times New Roman" w:hAnsi="Times New Roman" w:cs="Times New Roman"/>
              </w:rPr>
              <w:t>318,674,66</w:t>
            </w:r>
            <w:r w:rsidRPr="00F179EA">
              <w:rPr>
                <w:rFonts w:ascii="Times New Roman" w:hAnsi="Times New Roman" w:cs="Times New Roman"/>
              </w:rPr>
              <w:t xml:space="preserve"> zł dla 1</w:t>
            </w:r>
            <w:r w:rsidR="00A64145" w:rsidRPr="00F179EA">
              <w:rPr>
                <w:rFonts w:ascii="Times New Roman" w:hAnsi="Times New Roman" w:cs="Times New Roman"/>
              </w:rPr>
              <w:t>5</w:t>
            </w:r>
            <w:r w:rsidRPr="00F179EA">
              <w:rPr>
                <w:rFonts w:ascii="Times New Roman" w:hAnsi="Times New Roman" w:cs="Times New Roman"/>
              </w:rPr>
              <w:t xml:space="preserve"> dzieci umieszczonych w placówce opiekuńczo – wychowawczej.</w:t>
            </w:r>
          </w:p>
        </w:tc>
      </w:tr>
      <w:tr w:rsidR="006A0607" w:rsidRPr="004A59CC" w:rsidTr="00362033">
        <w:tc>
          <w:tcPr>
            <w:tcW w:w="2100" w:type="dxa"/>
            <w:vMerge w:val="restart"/>
          </w:tcPr>
          <w:p w:rsidR="006A0607" w:rsidRPr="004A59CC" w:rsidRDefault="006A060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4. Poprawa funkcjonowania osób niepełnosprawnych oraz ich rodzin.</w:t>
            </w:r>
          </w:p>
        </w:tc>
        <w:tc>
          <w:tcPr>
            <w:tcW w:w="2208" w:type="dxa"/>
            <w:vMerge w:val="restart"/>
          </w:tcPr>
          <w:p w:rsidR="006A0607" w:rsidRPr="004A59CC" w:rsidRDefault="006A060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Wspieranie osób niepełnosprawnych oraz ich rodzin.</w:t>
            </w:r>
          </w:p>
        </w:tc>
        <w:tc>
          <w:tcPr>
            <w:tcW w:w="3527" w:type="dxa"/>
          </w:tcPr>
          <w:p w:rsidR="006A0607" w:rsidRPr="004A59CC" w:rsidRDefault="006A0607" w:rsidP="00A44E1C">
            <w:pPr>
              <w:spacing w:after="0" w:line="240" w:lineRule="auto"/>
              <w:rPr>
                <w:rFonts w:ascii="Times New Roman" w:hAnsi="Times New Roman" w:cs="Times New Roman"/>
              </w:rPr>
            </w:pPr>
            <w:r w:rsidRPr="004A59CC">
              <w:rPr>
                <w:rFonts w:ascii="Times New Roman" w:hAnsi="Times New Roman" w:cs="Times New Roman"/>
              </w:rPr>
              <w:t>1. Rodzinny turnus wypoczynkowy Wspólnoty „Wiara i Światło”.</w:t>
            </w:r>
          </w:p>
        </w:tc>
        <w:tc>
          <w:tcPr>
            <w:tcW w:w="1878" w:type="dxa"/>
          </w:tcPr>
          <w:p w:rsidR="006A0607" w:rsidRPr="004A59CC" w:rsidRDefault="006A060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Miejski Ośrodek Pomocy Społecznej, Wspólnota „Wiara </w:t>
            </w:r>
            <w:r w:rsidRPr="004A59CC">
              <w:rPr>
                <w:rFonts w:ascii="Times New Roman" w:hAnsi="Times New Roman" w:cs="Times New Roman"/>
              </w:rPr>
              <w:br/>
              <w:t>i Światło”.</w:t>
            </w:r>
          </w:p>
        </w:tc>
        <w:tc>
          <w:tcPr>
            <w:tcW w:w="1401" w:type="dxa"/>
          </w:tcPr>
          <w:p w:rsidR="006A0607" w:rsidRPr="004A59CC" w:rsidRDefault="006A060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VI </w:t>
            </w:r>
            <w:r w:rsidR="00D2717E">
              <w:rPr>
                <w:rFonts w:ascii="Times New Roman" w:hAnsi="Times New Roman" w:cs="Times New Roman"/>
              </w:rPr>
              <w:t>–</w:t>
            </w:r>
            <w:r w:rsidRPr="004A59CC">
              <w:rPr>
                <w:rFonts w:ascii="Times New Roman" w:hAnsi="Times New Roman" w:cs="Times New Roman"/>
              </w:rPr>
              <w:t xml:space="preserve"> VII</w:t>
            </w:r>
          </w:p>
        </w:tc>
        <w:tc>
          <w:tcPr>
            <w:tcW w:w="4337" w:type="dxa"/>
          </w:tcPr>
          <w:p w:rsidR="006A0607" w:rsidRPr="00F179EA" w:rsidRDefault="006A0607" w:rsidP="00A44E1C">
            <w:pPr>
              <w:spacing w:after="0" w:line="240" w:lineRule="auto"/>
              <w:rPr>
                <w:rFonts w:ascii="Times New Roman" w:hAnsi="Times New Roman" w:cs="Times New Roman"/>
              </w:rPr>
            </w:pPr>
            <w:r w:rsidRPr="00F179EA">
              <w:rPr>
                <w:rFonts w:ascii="Times New Roman" w:hAnsi="Times New Roman" w:cs="Times New Roman"/>
              </w:rPr>
              <w:t xml:space="preserve">Z turnusu wypoczynkowego skorzystało </w:t>
            </w:r>
            <w:r w:rsidR="00A3705E" w:rsidRPr="00F179EA">
              <w:rPr>
                <w:rFonts w:ascii="Times New Roman" w:hAnsi="Times New Roman" w:cs="Times New Roman"/>
              </w:rPr>
              <w:t>14</w:t>
            </w:r>
            <w:r w:rsidRPr="00F179EA">
              <w:rPr>
                <w:rFonts w:ascii="Times New Roman" w:hAnsi="Times New Roman" w:cs="Times New Roman"/>
              </w:rPr>
              <w:t xml:space="preserve"> osób. </w:t>
            </w:r>
          </w:p>
        </w:tc>
      </w:tr>
      <w:tr w:rsidR="006A0607" w:rsidRPr="004A59CC" w:rsidTr="00362033">
        <w:tc>
          <w:tcPr>
            <w:tcW w:w="2100" w:type="dxa"/>
            <w:vMerge/>
          </w:tcPr>
          <w:p w:rsidR="006A0607" w:rsidRDefault="006A0607" w:rsidP="00A44E1C">
            <w:pPr>
              <w:pStyle w:val="Akapitzlist"/>
              <w:numPr>
                <w:ilvl w:val="0"/>
                <w:numId w:val="2"/>
              </w:numPr>
              <w:spacing w:after="0" w:line="240" w:lineRule="auto"/>
              <w:ind w:left="0" w:firstLine="0"/>
              <w:rPr>
                <w:rFonts w:ascii="Times New Roman" w:hAnsi="Times New Roman" w:cs="Times New Roman"/>
                <w:sz w:val="24"/>
                <w:szCs w:val="24"/>
              </w:rPr>
            </w:pPr>
          </w:p>
        </w:tc>
        <w:tc>
          <w:tcPr>
            <w:tcW w:w="2208" w:type="dxa"/>
            <w:vMerge/>
          </w:tcPr>
          <w:p w:rsidR="006A0607" w:rsidRDefault="006A0607" w:rsidP="00A44E1C">
            <w:pPr>
              <w:pStyle w:val="Akapitzlist"/>
              <w:numPr>
                <w:ilvl w:val="0"/>
                <w:numId w:val="2"/>
              </w:numPr>
              <w:spacing w:after="0" w:line="240" w:lineRule="auto"/>
              <w:ind w:left="0" w:firstLine="0"/>
              <w:rPr>
                <w:rFonts w:ascii="Times New Roman" w:hAnsi="Times New Roman" w:cs="Times New Roman"/>
                <w:sz w:val="24"/>
                <w:szCs w:val="24"/>
              </w:rPr>
            </w:pPr>
          </w:p>
        </w:tc>
        <w:tc>
          <w:tcPr>
            <w:tcW w:w="3527" w:type="dxa"/>
          </w:tcPr>
          <w:p w:rsidR="006A0607" w:rsidRPr="004A59CC" w:rsidRDefault="006A060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2. Funkcjonowanie Ośrodka Adaptacyjnego będącego w strukturze Miejskiego Ośrodka Pomocy Społecznej.</w:t>
            </w:r>
          </w:p>
        </w:tc>
        <w:tc>
          <w:tcPr>
            <w:tcW w:w="1878" w:type="dxa"/>
          </w:tcPr>
          <w:p w:rsidR="006A0607" w:rsidRPr="004A59CC" w:rsidRDefault="006A060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Miejski Ośrodek Pomocy Społecznej.</w:t>
            </w:r>
          </w:p>
        </w:tc>
        <w:tc>
          <w:tcPr>
            <w:tcW w:w="1401" w:type="dxa"/>
          </w:tcPr>
          <w:p w:rsidR="006A0607" w:rsidRPr="004A59CC" w:rsidRDefault="006A060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I </w:t>
            </w:r>
            <w:r w:rsidR="00D2717E">
              <w:rPr>
                <w:rFonts w:ascii="Times New Roman" w:hAnsi="Times New Roman" w:cs="Times New Roman"/>
              </w:rPr>
              <w:t>–</w:t>
            </w:r>
            <w:r w:rsidRPr="004A59CC">
              <w:rPr>
                <w:rFonts w:ascii="Times New Roman" w:hAnsi="Times New Roman" w:cs="Times New Roman"/>
              </w:rPr>
              <w:t xml:space="preserve"> XII</w:t>
            </w:r>
          </w:p>
        </w:tc>
        <w:tc>
          <w:tcPr>
            <w:tcW w:w="4337" w:type="dxa"/>
          </w:tcPr>
          <w:p w:rsidR="006A0607" w:rsidRPr="00F179EA" w:rsidRDefault="0048481E"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W zajęciach</w:t>
            </w:r>
            <w:r w:rsidR="006A0607" w:rsidRPr="00F179EA">
              <w:rPr>
                <w:rFonts w:ascii="Times New Roman" w:hAnsi="Times New Roman" w:cs="Times New Roman"/>
              </w:rPr>
              <w:t xml:space="preserve"> Ośrodka Adaptacyjnego</w:t>
            </w:r>
            <w:r w:rsidR="00D01C2C" w:rsidRPr="00F179EA">
              <w:rPr>
                <w:rFonts w:ascii="Times New Roman" w:hAnsi="Times New Roman" w:cs="Times New Roman"/>
              </w:rPr>
              <w:t xml:space="preserve"> </w:t>
            </w:r>
            <w:r w:rsidRPr="00F179EA">
              <w:rPr>
                <w:rFonts w:ascii="Times New Roman" w:hAnsi="Times New Roman" w:cs="Times New Roman"/>
              </w:rPr>
              <w:t xml:space="preserve">uczestniczyło </w:t>
            </w:r>
            <w:r w:rsidR="006A0607" w:rsidRPr="00F179EA">
              <w:rPr>
                <w:rFonts w:ascii="Times New Roman" w:hAnsi="Times New Roman" w:cs="Times New Roman"/>
              </w:rPr>
              <w:t>1</w:t>
            </w:r>
            <w:r w:rsidR="00774020" w:rsidRPr="00F179EA">
              <w:rPr>
                <w:rFonts w:ascii="Times New Roman" w:hAnsi="Times New Roman" w:cs="Times New Roman"/>
              </w:rPr>
              <w:t>4</w:t>
            </w:r>
            <w:r w:rsidRPr="00F179EA">
              <w:rPr>
                <w:rFonts w:ascii="Times New Roman" w:hAnsi="Times New Roman" w:cs="Times New Roman"/>
              </w:rPr>
              <w:t xml:space="preserve"> osób</w:t>
            </w:r>
            <w:r w:rsidR="006A0607" w:rsidRPr="00F179EA">
              <w:rPr>
                <w:rFonts w:ascii="Times New Roman" w:hAnsi="Times New Roman" w:cs="Times New Roman"/>
              </w:rPr>
              <w:t>.</w:t>
            </w:r>
          </w:p>
        </w:tc>
      </w:tr>
      <w:tr w:rsidR="006A0607" w:rsidRPr="004A59CC" w:rsidTr="00362033">
        <w:tc>
          <w:tcPr>
            <w:tcW w:w="2100" w:type="dxa"/>
            <w:vMerge/>
          </w:tcPr>
          <w:p w:rsidR="006A0607" w:rsidRDefault="006A0607" w:rsidP="00A44E1C">
            <w:pPr>
              <w:pStyle w:val="Akapitzlist"/>
              <w:numPr>
                <w:ilvl w:val="0"/>
                <w:numId w:val="2"/>
              </w:numPr>
              <w:spacing w:after="0" w:line="240" w:lineRule="auto"/>
              <w:ind w:left="0" w:firstLine="0"/>
              <w:rPr>
                <w:rFonts w:ascii="Times New Roman" w:hAnsi="Times New Roman" w:cs="Times New Roman"/>
                <w:sz w:val="24"/>
                <w:szCs w:val="24"/>
              </w:rPr>
            </w:pPr>
          </w:p>
        </w:tc>
        <w:tc>
          <w:tcPr>
            <w:tcW w:w="2208" w:type="dxa"/>
            <w:vMerge/>
          </w:tcPr>
          <w:p w:rsidR="006A0607" w:rsidRDefault="006A0607" w:rsidP="00A44E1C">
            <w:pPr>
              <w:pStyle w:val="Akapitzlist"/>
              <w:numPr>
                <w:ilvl w:val="0"/>
                <w:numId w:val="2"/>
              </w:numPr>
              <w:spacing w:after="0" w:line="240" w:lineRule="auto"/>
              <w:ind w:left="0" w:firstLine="0"/>
              <w:rPr>
                <w:rFonts w:ascii="Times New Roman" w:hAnsi="Times New Roman" w:cs="Times New Roman"/>
                <w:sz w:val="24"/>
                <w:szCs w:val="24"/>
              </w:rPr>
            </w:pPr>
          </w:p>
        </w:tc>
        <w:tc>
          <w:tcPr>
            <w:tcW w:w="3527" w:type="dxa"/>
          </w:tcPr>
          <w:p w:rsidR="006A0607" w:rsidRPr="004A59CC" w:rsidRDefault="006A060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3. Funkcjonowanie Warsztatu Terapii Zajęciowej przy Miejskim Ośrodku Pomocy Społecznej.</w:t>
            </w:r>
          </w:p>
        </w:tc>
        <w:tc>
          <w:tcPr>
            <w:tcW w:w="1878" w:type="dxa"/>
          </w:tcPr>
          <w:p w:rsidR="006A0607" w:rsidRPr="004A59CC" w:rsidRDefault="006A060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Miejski Ośrodek Pomocy Społecznej, Powiatowe Centrum Pomocy Rodzinie.</w:t>
            </w:r>
          </w:p>
        </w:tc>
        <w:tc>
          <w:tcPr>
            <w:tcW w:w="1401" w:type="dxa"/>
          </w:tcPr>
          <w:p w:rsidR="006A0607" w:rsidRPr="004A59CC" w:rsidRDefault="006A0607" w:rsidP="00A44E1C">
            <w:pPr>
              <w:pStyle w:val="Akapitzlist"/>
              <w:spacing w:after="0" w:line="240" w:lineRule="auto"/>
              <w:ind w:left="0"/>
              <w:rPr>
                <w:rFonts w:ascii="Times New Roman" w:hAnsi="Times New Roman" w:cs="Times New Roman"/>
              </w:rPr>
            </w:pPr>
            <w:r w:rsidRPr="004A59CC">
              <w:rPr>
                <w:rFonts w:ascii="Times New Roman" w:hAnsi="Times New Roman" w:cs="Times New Roman"/>
              </w:rPr>
              <w:t xml:space="preserve">I </w:t>
            </w:r>
            <w:r w:rsidR="00D2717E">
              <w:rPr>
                <w:rFonts w:ascii="Times New Roman" w:hAnsi="Times New Roman" w:cs="Times New Roman"/>
              </w:rPr>
              <w:t>–</w:t>
            </w:r>
            <w:r w:rsidRPr="004A59CC">
              <w:rPr>
                <w:rFonts w:ascii="Times New Roman" w:hAnsi="Times New Roman" w:cs="Times New Roman"/>
              </w:rPr>
              <w:t xml:space="preserve"> XII</w:t>
            </w:r>
          </w:p>
        </w:tc>
        <w:tc>
          <w:tcPr>
            <w:tcW w:w="4337" w:type="dxa"/>
          </w:tcPr>
          <w:p w:rsidR="006A0607" w:rsidRPr="00F179EA" w:rsidRDefault="006A0607" w:rsidP="00A44E1C">
            <w:pPr>
              <w:pStyle w:val="Akapitzlist"/>
              <w:spacing w:after="0" w:line="240" w:lineRule="auto"/>
              <w:ind w:left="0"/>
              <w:rPr>
                <w:rFonts w:ascii="Times New Roman" w:hAnsi="Times New Roman" w:cs="Times New Roman"/>
              </w:rPr>
            </w:pPr>
            <w:r w:rsidRPr="00F179EA">
              <w:rPr>
                <w:rFonts w:ascii="Times New Roman" w:hAnsi="Times New Roman" w:cs="Times New Roman"/>
              </w:rPr>
              <w:t>W zajęciach WTZ uczestniczył</w:t>
            </w:r>
            <w:r w:rsidR="000E5781" w:rsidRPr="00F179EA">
              <w:rPr>
                <w:rFonts w:ascii="Times New Roman" w:hAnsi="Times New Roman" w:cs="Times New Roman"/>
              </w:rPr>
              <w:t>o</w:t>
            </w:r>
            <w:r w:rsidRPr="00F179EA">
              <w:rPr>
                <w:rFonts w:ascii="Times New Roman" w:hAnsi="Times New Roman" w:cs="Times New Roman"/>
              </w:rPr>
              <w:t xml:space="preserve"> 2</w:t>
            </w:r>
            <w:r w:rsidR="00AE149B" w:rsidRPr="00F179EA">
              <w:rPr>
                <w:rFonts w:ascii="Times New Roman" w:hAnsi="Times New Roman" w:cs="Times New Roman"/>
              </w:rPr>
              <w:t>8</w:t>
            </w:r>
            <w:r w:rsidRPr="00F179EA">
              <w:rPr>
                <w:rFonts w:ascii="Times New Roman" w:hAnsi="Times New Roman" w:cs="Times New Roman"/>
              </w:rPr>
              <w:t xml:space="preserve"> os</w:t>
            </w:r>
            <w:r w:rsidR="000E5781" w:rsidRPr="00F179EA">
              <w:rPr>
                <w:rFonts w:ascii="Times New Roman" w:hAnsi="Times New Roman" w:cs="Times New Roman"/>
              </w:rPr>
              <w:t>ó</w:t>
            </w:r>
            <w:r w:rsidRPr="00F179EA">
              <w:rPr>
                <w:rFonts w:ascii="Times New Roman" w:hAnsi="Times New Roman" w:cs="Times New Roman"/>
              </w:rPr>
              <w:t>b objęt</w:t>
            </w:r>
            <w:r w:rsidR="000E5781" w:rsidRPr="00F179EA">
              <w:rPr>
                <w:rFonts w:ascii="Times New Roman" w:hAnsi="Times New Roman" w:cs="Times New Roman"/>
              </w:rPr>
              <w:t>ych</w:t>
            </w:r>
            <w:r w:rsidRPr="00F179EA">
              <w:rPr>
                <w:rFonts w:ascii="Times New Roman" w:hAnsi="Times New Roman" w:cs="Times New Roman"/>
              </w:rPr>
              <w:t xml:space="preserve"> pracą socjalną.</w:t>
            </w:r>
            <w:r w:rsidR="00C46222" w:rsidRPr="00F179EA">
              <w:rPr>
                <w:rFonts w:ascii="Times New Roman" w:hAnsi="Times New Roman" w:cs="Times New Roman"/>
              </w:rPr>
              <w:t xml:space="preserve"> </w:t>
            </w:r>
          </w:p>
        </w:tc>
      </w:tr>
    </w:tbl>
    <w:p w:rsidR="006050D6" w:rsidRPr="006050D6" w:rsidRDefault="006050D6" w:rsidP="006050D6">
      <w:pPr>
        <w:pStyle w:val="Akapitzlist"/>
        <w:numPr>
          <w:ilvl w:val="0"/>
          <w:numId w:val="2"/>
        </w:numPr>
        <w:rPr>
          <w:rFonts w:ascii="Times New Roman" w:hAnsi="Times New Roman" w:cs="Times New Roman"/>
          <w:sz w:val="24"/>
          <w:szCs w:val="24"/>
        </w:rPr>
        <w:sectPr w:rsidR="006050D6" w:rsidRPr="006050D6" w:rsidSect="00705601">
          <w:pgSz w:w="16838" w:h="11906" w:orient="landscape"/>
          <w:pgMar w:top="1418" w:right="1418" w:bottom="1418" w:left="1418" w:header="709" w:footer="709" w:gutter="0"/>
          <w:cols w:space="708"/>
          <w:docGrid w:linePitch="360"/>
        </w:sectPr>
      </w:pPr>
    </w:p>
    <w:p w:rsidR="00784701" w:rsidRPr="00F179EA" w:rsidRDefault="00E476A3" w:rsidP="00A44E1C">
      <w:pPr>
        <w:spacing w:after="0" w:line="240" w:lineRule="auto"/>
        <w:jc w:val="both"/>
        <w:rPr>
          <w:rFonts w:ascii="Times New Roman" w:hAnsi="Times New Roman" w:cs="Times New Roman"/>
        </w:rPr>
      </w:pPr>
      <w:r w:rsidRPr="00F179EA">
        <w:rPr>
          <w:rFonts w:ascii="Times New Roman" w:hAnsi="Times New Roman" w:cs="Times New Roman"/>
        </w:rPr>
        <w:lastRenderedPageBreak/>
        <w:t>Nawiązując do powyższej tabeli warto wspomnieć o mocnych stronach niniejszego Programu. Realizacją zadań zajmowali się wykwalifikowani i doświadczeni pracownicy, którzy ciągle podnoszą swoje kwalifikacje i zdobywają wiedzę z różnych dziedzin życia. Zwiększona działalność asystentów rodziny oraz realizacja kontraktów socjalnych sprzyja zmniejszeniu bezrobocia poprzez aktywizację zawodową i przekwalifikowywanie się osób objętych pomocą. Dział Pomocy Środowiskowej objął klientów pomocą w zakresie dożywiania, udzielania pomocy finansowej i rzeczowej, a także świadczenia usług opiekuńczych.</w:t>
      </w:r>
      <w:r w:rsidR="00BA6EBF" w:rsidRPr="00F179EA">
        <w:rPr>
          <w:rFonts w:ascii="Times New Roman" w:hAnsi="Times New Roman" w:cs="Times New Roman"/>
        </w:rPr>
        <w:t xml:space="preserve"> </w:t>
      </w:r>
      <w:r w:rsidR="004A115C" w:rsidRPr="00F179EA">
        <w:rPr>
          <w:rFonts w:ascii="Times New Roman" w:hAnsi="Times New Roman" w:cs="Times New Roman"/>
        </w:rPr>
        <w:t xml:space="preserve">Funkcjonowanie Miejskiego Ośrodka Interwencji Kryzysowej wspiera rodziny i osoby, które znalazły się w trudnej sytuacji życiowej. </w:t>
      </w:r>
    </w:p>
    <w:p w:rsidR="00487E3B" w:rsidRPr="00F179EA" w:rsidRDefault="00487E3B" w:rsidP="00A44E1C">
      <w:pPr>
        <w:spacing w:after="0" w:line="240" w:lineRule="auto"/>
        <w:jc w:val="both"/>
        <w:rPr>
          <w:rFonts w:ascii="Times New Roman" w:hAnsi="Times New Roman" w:cs="Times New Roman"/>
        </w:rPr>
      </w:pPr>
    </w:p>
    <w:p w:rsidR="007C2A34" w:rsidRDefault="007C2A34" w:rsidP="00A44E1C">
      <w:pPr>
        <w:spacing w:after="0" w:line="240" w:lineRule="auto"/>
        <w:jc w:val="both"/>
        <w:rPr>
          <w:rFonts w:ascii="Times New Roman" w:hAnsi="Times New Roman" w:cs="Times New Roman"/>
        </w:rPr>
      </w:pPr>
      <w:r w:rsidRPr="001B482A">
        <w:rPr>
          <w:rFonts w:ascii="Times New Roman" w:hAnsi="Times New Roman" w:cs="Times New Roman"/>
        </w:rPr>
        <w:t>Miejski Ośrodek Pomocy Społecznej w Sieradzu w ramach działań mających na celu wspieranie rodziny w wypełnianiu jej funkcji zorganizował następujące imprezy: Wieczór Kolęd, Międzynarodowy Dzień Rodziny, Śniadanie Wielkanocne, Piknik Informacyjno–Promocyjny, Piknik Integracyjny, Światowy Dzień Wolontariusza, Światowy Dzień Osób Niepełnosprawnych, Wigilię.</w:t>
      </w:r>
    </w:p>
    <w:p w:rsidR="00487E3B" w:rsidRPr="00F179EA" w:rsidRDefault="00487E3B" w:rsidP="00A44E1C">
      <w:pPr>
        <w:spacing w:after="0" w:line="240" w:lineRule="auto"/>
        <w:jc w:val="both"/>
        <w:rPr>
          <w:rFonts w:ascii="Times New Roman" w:hAnsi="Times New Roman" w:cs="Times New Roman"/>
        </w:rPr>
      </w:pPr>
    </w:p>
    <w:p w:rsidR="00CE30C8" w:rsidRPr="00F179EA" w:rsidRDefault="004A115C" w:rsidP="00A44E1C">
      <w:pPr>
        <w:pStyle w:val="Tekstpodstawowy"/>
        <w:spacing w:after="0" w:line="240" w:lineRule="auto"/>
        <w:jc w:val="both"/>
        <w:rPr>
          <w:rFonts w:ascii="Times New Roman" w:hAnsi="Times New Roman" w:cs="Times New Roman"/>
        </w:rPr>
      </w:pPr>
      <w:r w:rsidRPr="00F179EA">
        <w:rPr>
          <w:rFonts w:ascii="Times New Roman" w:hAnsi="Times New Roman" w:cs="Times New Roman"/>
        </w:rPr>
        <w:t xml:space="preserve">W okresie </w:t>
      </w:r>
      <w:r w:rsidR="00800B00" w:rsidRPr="00F179EA">
        <w:rPr>
          <w:rFonts w:ascii="Times New Roman" w:hAnsi="Times New Roman" w:cs="Times New Roman"/>
        </w:rPr>
        <w:t>ferii zimowych</w:t>
      </w:r>
      <w:r w:rsidRPr="00F179EA">
        <w:rPr>
          <w:rFonts w:ascii="Times New Roman" w:hAnsi="Times New Roman" w:cs="Times New Roman"/>
        </w:rPr>
        <w:t xml:space="preserve"> Miejski Ośrodek Pomocy Społecznej zorganizował „Świetlicę </w:t>
      </w:r>
      <w:r w:rsidR="00CE30C8" w:rsidRPr="00F179EA">
        <w:rPr>
          <w:rFonts w:ascii="Times New Roman" w:hAnsi="Times New Roman" w:cs="Times New Roman"/>
        </w:rPr>
        <w:t>Zimow</w:t>
      </w:r>
      <w:r w:rsidRPr="00F179EA">
        <w:rPr>
          <w:rFonts w:ascii="Times New Roman" w:hAnsi="Times New Roman" w:cs="Times New Roman"/>
        </w:rPr>
        <w:t>ą”, która funkcjonowała od 2</w:t>
      </w:r>
      <w:r w:rsidR="00CE30C8" w:rsidRPr="00F179EA">
        <w:rPr>
          <w:rFonts w:ascii="Times New Roman" w:hAnsi="Times New Roman" w:cs="Times New Roman"/>
        </w:rPr>
        <w:t>9</w:t>
      </w:r>
      <w:r w:rsidRPr="00F179EA">
        <w:rPr>
          <w:rFonts w:ascii="Times New Roman" w:hAnsi="Times New Roman" w:cs="Times New Roman"/>
        </w:rPr>
        <w:t xml:space="preserve"> </w:t>
      </w:r>
      <w:r w:rsidR="00CE30C8" w:rsidRPr="00F179EA">
        <w:rPr>
          <w:rFonts w:ascii="Times New Roman" w:hAnsi="Times New Roman" w:cs="Times New Roman"/>
        </w:rPr>
        <w:t>stycznia</w:t>
      </w:r>
      <w:r w:rsidRPr="00F179EA">
        <w:rPr>
          <w:rFonts w:ascii="Times New Roman" w:hAnsi="Times New Roman" w:cs="Times New Roman"/>
        </w:rPr>
        <w:t xml:space="preserve"> 201</w:t>
      </w:r>
      <w:r w:rsidR="00CE30C8" w:rsidRPr="00F179EA">
        <w:rPr>
          <w:rFonts w:ascii="Times New Roman" w:hAnsi="Times New Roman" w:cs="Times New Roman"/>
        </w:rPr>
        <w:t>8</w:t>
      </w:r>
      <w:r w:rsidRPr="00F179EA">
        <w:rPr>
          <w:rFonts w:ascii="Times New Roman" w:hAnsi="Times New Roman" w:cs="Times New Roman"/>
        </w:rPr>
        <w:t xml:space="preserve"> r. do </w:t>
      </w:r>
      <w:r w:rsidR="00CE30C8" w:rsidRPr="00F179EA">
        <w:rPr>
          <w:rFonts w:ascii="Times New Roman" w:hAnsi="Times New Roman" w:cs="Times New Roman"/>
        </w:rPr>
        <w:t>9</w:t>
      </w:r>
      <w:r w:rsidRPr="00F179EA">
        <w:rPr>
          <w:rFonts w:ascii="Times New Roman" w:hAnsi="Times New Roman" w:cs="Times New Roman"/>
        </w:rPr>
        <w:t xml:space="preserve"> l</w:t>
      </w:r>
      <w:r w:rsidR="00CE30C8" w:rsidRPr="00F179EA">
        <w:rPr>
          <w:rFonts w:ascii="Times New Roman" w:hAnsi="Times New Roman" w:cs="Times New Roman"/>
        </w:rPr>
        <w:t>utego</w:t>
      </w:r>
      <w:r w:rsidRPr="00F179EA">
        <w:rPr>
          <w:rFonts w:ascii="Times New Roman" w:hAnsi="Times New Roman" w:cs="Times New Roman"/>
        </w:rPr>
        <w:t xml:space="preserve"> 201</w:t>
      </w:r>
      <w:r w:rsidR="00CE30C8" w:rsidRPr="00F179EA">
        <w:rPr>
          <w:rFonts w:ascii="Times New Roman" w:hAnsi="Times New Roman" w:cs="Times New Roman"/>
        </w:rPr>
        <w:t>8</w:t>
      </w:r>
      <w:r w:rsidRPr="00F179EA">
        <w:rPr>
          <w:rFonts w:ascii="Times New Roman" w:hAnsi="Times New Roman" w:cs="Times New Roman"/>
        </w:rPr>
        <w:t xml:space="preserve"> r. </w:t>
      </w:r>
      <w:r w:rsidR="00CE30C8" w:rsidRPr="00F179EA">
        <w:rPr>
          <w:rFonts w:ascii="Times New Roman" w:hAnsi="Times New Roman" w:cs="Times New Roman"/>
        </w:rPr>
        <w:t>Z tego rodzaju wsparcia</w:t>
      </w:r>
      <w:r w:rsidR="00CE30C8" w:rsidRPr="00F179EA">
        <w:rPr>
          <w:rFonts w:ascii="Times New Roman" w:hAnsi="Times New Roman" w:cs="Times New Roman"/>
          <w:b/>
        </w:rPr>
        <w:t xml:space="preserve"> </w:t>
      </w:r>
      <w:r w:rsidR="00CE30C8" w:rsidRPr="00F179EA">
        <w:rPr>
          <w:rFonts w:ascii="Times New Roman" w:hAnsi="Times New Roman" w:cs="Times New Roman"/>
        </w:rPr>
        <w:t xml:space="preserve">skorzystało </w:t>
      </w:r>
      <w:r w:rsidR="00CE30C8" w:rsidRPr="00F179EA">
        <w:rPr>
          <w:rFonts w:ascii="Times New Roman" w:hAnsi="Times New Roman" w:cs="Times New Roman"/>
        </w:rPr>
        <w:br/>
        <w:t>12 dzieci z terenu miasta Sieradza. Dzieci uczestniczyły w zajęciach plastycznych, komputerowych, profilaktycznych i sportowych, m.in. w Turnieju Tenisa Stołowego. Ponadto dzieci brały czynny udział w rozwiązywaniu zagadek, krzyżówek, łamigłówek matematycznych, quizów, kalambur</w:t>
      </w:r>
      <w:r w:rsidR="003951D9">
        <w:rPr>
          <w:rFonts w:ascii="Times New Roman" w:hAnsi="Times New Roman" w:cs="Times New Roman"/>
        </w:rPr>
        <w:t>ów</w:t>
      </w:r>
      <w:r w:rsidR="00CE30C8" w:rsidRPr="00F179EA">
        <w:rPr>
          <w:rFonts w:ascii="Times New Roman" w:hAnsi="Times New Roman" w:cs="Times New Roman"/>
        </w:rPr>
        <w:t xml:space="preserve"> oraz w grach stolikowych. W ramach funkcjonowania świetlicy zorganizowano spotkanie z leśniczym, pracownikami OHP, a także wyjście do Straży Miejskiej w Sieradzu. </w:t>
      </w:r>
      <w:r w:rsidR="00CC349A" w:rsidRPr="00F179EA">
        <w:rPr>
          <w:rFonts w:ascii="Times New Roman" w:hAnsi="Times New Roman" w:cs="Times New Roman"/>
        </w:rPr>
        <w:t>Uczestnicy mieli zapewnione wyżywienie.</w:t>
      </w:r>
    </w:p>
    <w:p w:rsidR="00AF2631" w:rsidRPr="00F179EA" w:rsidRDefault="00AF2631" w:rsidP="00A44E1C">
      <w:pPr>
        <w:pStyle w:val="Tekstpodstawowy"/>
        <w:spacing w:after="0" w:line="240" w:lineRule="auto"/>
        <w:jc w:val="both"/>
        <w:rPr>
          <w:rFonts w:ascii="Times New Roman" w:hAnsi="Times New Roman" w:cs="Times New Roman"/>
        </w:rPr>
      </w:pPr>
    </w:p>
    <w:p w:rsidR="0087544D" w:rsidRPr="00F179EA" w:rsidRDefault="00AF2631" w:rsidP="00A44E1C">
      <w:pPr>
        <w:pStyle w:val="Tekstpodstawowy"/>
        <w:spacing w:after="0" w:line="240" w:lineRule="auto"/>
        <w:jc w:val="both"/>
        <w:rPr>
          <w:rFonts w:ascii="Times New Roman" w:hAnsi="Times New Roman" w:cs="Times New Roman"/>
        </w:rPr>
      </w:pPr>
      <w:r w:rsidRPr="00F179EA">
        <w:rPr>
          <w:rFonts w:ascii="Times New Roman" w:hAnsi="Times New Roman" w:cs="Times New Roman"/>
        </w:rPr>
        <w:t xml:space="preserve">Podczas ferii zimowych Szkoły Podstawowe z terenu miasta Sieradza zorganizowały zajęcia sportowo – rekreacyjne dla 476 dzieci. Około 2190 dzieci i młodzieży korzystało ze sztucznego lodowiska „SIRKA” w Sieradzu. </w:t>
      </w:r>
      <w:r w:rsidR="0087544D" w:rsidRPr="00F179EA">
        <w:rPr>
          <w:rFonts w:ascii="Times New Roman" w:hAnsi="Times New Roman" w:cs="Times New Roman"/>
        </w:rPr>
        <w:t>Zorganizowano także ferie z MOSiR-em dla około 200 dzieci i młodzieży.</w:t>
      </w:r>
      <w:r w:rsidR="00620B74" w:rsidRPr="00F179EA">
        <w:rPr>
          <w:rFonts w:ascii="Times New Roman" w:hAnsi="Times New Roman" w:cs="Times New Roman"/>
        </w:rPr>
        <w:t xml:space="preserve"> </w:t>
      </w:r>
    </w:p>
    <w:p w:rsidR="00AF2631" w:rsidRPr="00F179EA" w:rsidRDefault="00AF2631" w:rsidP="00A44E1C">
      <w:pPr>
        <w:pStyle w:val="Tekstpodstawowy"/>
        <w:spacing w:after="0" w:line="240" w:lineRule="auto"/>
        <w:jc w:val="both"/>
        <w:rPr>
          <w:rFonts w:ascii="Times New Roman" w:hAnsi="Times New Roman" w:cs="Times New Roman"/>
        </w:rPr>
      </w:pPr>
      <w:r w:rsidRPr="00F179EA">
        <w:rPr>
          <w:rFonts w:ascii="Times New Roman" w:hAnsi="Times New Roman" w:cs="Times New Roman"/>
        </w:rPr>
        <w:t xml:space="preserve"> </w:t>
      </w:r>
    </w:p>
    <w:p w:rsidR="009C4C13" w:rsidRDefault="004A115C" w:rsidP="00A8721C">
      <w:pPr>
        <w:spacing w:line="240" w:lineRule="auto"/>
        <w:jc w:val="both"/>
      </w:pPr>
      <w:r w:rsidRPr="00F179EA">
        <w:rPr>
          <w:rFonts w:ascii="Times New Roman" w:hAnsi="Times New Roman" w:cs="Times New Roman"/>
        </w:rPr>
        <w:t>Duże znaczenie w realizowaniu inicjatyw związanych z poprawą funkcjonowania osób niepełnosprawnych i wspierania ich w dążeniu do zdoby</w:t>
      </w:r>
      <w:r w:rsidR="00A44E1C" w:rsidRPr="00F179EA">
        <w:rPr>
          <w:rFonts w:ascii="Times New Roman" w:hAnsi="Times New Roman" w:cs="Times New Roman"/>
        </w:rPr>
        <w:t xml:space="preserve">cia zatrudnienia ma współpraca z organizacjami </w:t>
      </w:r>
      <w:r w:rsidRPr="00F179EA">
        <w:rPr>
          <w:rFonts w:ascii="Times New Roman" w:hAnsi="Times New Roman" w:cs="Times New Roman"/>
        </w:rPr>
        <w:t>i instytucjami. Warsztat Terapii Zajęciowej m.in. w tym zakresie współpracował z</w:t>
      </w:r>
      <w:r w:rsidRPr="00F179EA">
        <w:rPr>
          <w:rFonts w:ascii="Calibri" w:eastAsia="Calibri" w:hAnsi="Calibri" w:cs="Times New Roman"/>
        </w:rPr>
        <w:t xml:space="preserve"> </w:t>
      </w:r>
      <w:r w:rsidR="00A44E1C" w:rsidRPr="00F179EA">
        <w:rPr>
          <w:rFonts w:ascii="Times New Roman" w:eastAsia="Calibri" w:hAnsi="Times New Roman" w:cs="Times New Roman"/>
        </w:rPr>
        <w:t xml:space="preserve">Centrum Informacji </w:t>
      </w:r>
      <w:r w:rsidRPr="00F179EA">
        <w:rPr>
          <w:rFonts w:ascii="Times New Roman" w:eastAsia="Calibri" w:hAnsi="Times New Roman" w:cs="Times New Roman"/>
        </w:rPr>
        <w:t xml:space="preserve">i Planowania Kariery Zawodowej WUP w Łodzi z Oddziałem w Sieradzu, Powiatowym Urzędem Pracy, </w:t>
      </w:r>
      <w:r w:rsidR="00CE7F4A" w:rsidRPr="00F179EA">
        <w:rPr>
          <w:rFonts w:ascii="Times New Roman" w:eastAsia="Calibri" w:hAnsi="Times New Roman" w:cs="Times New Roman"/>
        </w:rPr>
        <w:t>Towarzystwem Przyjaciół Dzieci, Stowarzyszeniem Pomocy Rodzinie „</w:t>
      </w:r>
      <w:proofErr w:type="spellStart"/>
      <w:r w:rsidR="00CE7F4A" w:rsidRPr="00F179EA">
        <w:rPr>
          <w:rFonts w:ascii="Times New Roman" w:eastAsia="Calibri" w:hAnsi="Times New Roman" w:cs="Times New Roman"/>
        </w:rPr>
        <w:t>Amicus</w:t>
      </w:r>
      <w:proofErr w:type="spellEnd"/>
      <w:r w:rsidR="00CE7F4A" w:rsidRPr="00F179EA">
        <w:rPr>
          <w:rFonts w:ascii="Times New Roman" w:eastAsia="Calibri" w:hAnsi="Times New Roman" w:cs="Times New Roman"/>
        </w:rPr>
        <w:t xml:space="preserve">”, Klubem Amazonka w Sieradzu, Szkołą Muzyczną I st. </w:t>
      </w:r>
      <w:r w:rsidR="00FD30F0" w:rsidRPr="00F179EA">
        <w:rPr>
          <w:rFonts w:ascii="Times New Roman" w:eastAsia="Calibri" w:hAnsi="Times New Roman" w:cs="Times New Roman"/>
        </w:rPr>
        <w:t>w</w:t>
      </w:r>
      <w:r w:rsidR="00CE7F4A" w:rsidRPr="00F179EA">
        <w:rPr>
          <w:rFonts w:ascii="Times New Roman" w:eastAsia="Calibri" w:hAnsi="Times New Roman" w:cs="Times New Roman"/>
        </w:rPr>
        <w:t xml:space="preserve"> Sieradzu, </w:t>
      </w:r>
      <w:r w:rsidRPr="00F179EA">
        <w:rPr>
          <w:rFonts w:ascii="Times New Roman" w:eastAsia="Calibri" w:hAnsi="Times New Roman" w:cs="Times New Roman"/>
        </w:rPr>
        <w:t xml:space="preserve">Sieradzką Spółdzielnią Mieszkaniową, </w:t>
      </w:r>
      <w:r w:rsidR="00D51E57" w:rsidRPr="00F179EA">
        <w:rPr>
          <w:rFonts w:ascii="Times New Roman" w:eastAsia="Calibri" w:hAnsi="Times New Roman" w:cs="Times New Roman"/>
        </w:rPr>
        <w:t xml:space="preserve">Zakładem Karnym w Sieradzu, </w:t>
      </w:r>
      <w:r w:rsidRPr="00F179EA">
        <w:rPr>
          <w:rFonts w:ascii="Times New Roman" w:eastAsia="Calibri" w:hAnsi="Times New Roman" w:cs="Times New Roman"/>
        </w:rPr>
        <w:t>Kołem Terenowym Polskiego Związku Niewidomych, Biblioteką Pedagogiczną,</w:t>
      </w:r>
      <w:r w:rsidR="00CE7F4A" w:rsidRPr="00F179EA">
        <w:rPr>
          <w:rFonts w:ascii="Times New Roman" w:eastAsia="Calibri" w:hAnsi="Times New Roman" w:cs="Times New Roman"/>
        </w:rPr>
        <w:t xml:space="preserve"> Biblioteką Publiczną,</w:t>
      </w:r>
      <w:r w:rsidRPr="00F179EA">
        <w:rPr>
          <w:rFonts w:ascii="Times New Roman" w:eastAsia="Calibri" w:hAnsi="Times New Roman" w:cs="Times New Roman"/>
        </w:rPr>
        <w:t xml:space="preserve"> Powiatowym Centrum Pomocy Rodzinie, Sieradzkim Centrum Kultury, Wydziałem Zamiejscowym Akademii Humanistyczno-Ekonomicznej w Sieradzu, S</w:t>
      </w:r>
      <w:r w:rsidR="00CE7F4A" w:rsidRPr="00F179EA">
        <w:rPr>
          <w:rFonts w:ascii="Times New Roman" w:eastAsia="Calibri" w:hAnsi="Times New Roman" w:cs="Times New Roman"/>
        </w:rPr>
        <w:t xml:space="preserve">pecjalnym </w:t>
      </w:r>
      <w:r w:rsidRPr="00F179EA">
        <w:rPr>
          <w:rFonts w:ascii="Times New Roman" w:eastAsia="Calibri" w:hAnsi="Times New Roman" w:cs="Times New Roman"/>
        </w:rPr>
        <w:t>O</w:t>
      </w:r>
      <w:r w:rsidR="00CE7F4A" w:rsidRPr="00F179EA">
        <w:rPr>
          <w:rFonts w:ascii="Times New Roman" w:eastAsia="Calibri" w:hAnsi="Times New Roman" w:cs="Times New Roman"/>
        </w:rPr>
        <w:t xml:space="preserve">środkiem </w:t>
      </w:r>
      <w:r w:rsidRPr="00F179EA">
        <w:rPr>
          <w:rFonts w:ascii="Times New Roman" w:eastAsia="Calibri" w:hAnsi="Times New Roman" w:cs="Times New Roman"/>
        </w:rPr>
        <w:t>Sz</w:t>
      </w:r>
      <w:r w:rsidR="00CE7F4A" w:rsidRPr="00F179EA">
        <w:rPr>
          <w:rFonts w:ascii="Times New Roman" w:eastAsia="Calibri" w:hAnsi="Times New Roman" w:cs="Times New Roman"/>
        </w:rPr>
        <w:t>kolno-</w:t>
      </w:r>
      <w:r w:rsidRPr="00F179EA">
        <w:rPr>
          <w:rFonts w:ascii="Times New Roman" w:eastAsia="Calibri" w:hAnsi="Times New Roman" w:cs="Times New Roman"/>
        </w:rPr>
        <w:t>W</w:t>
      </w:r>
      <w:r w:rsidR="00CE7F4A" w:rsidRPr="00F179EA">
        <w:rPr>
          <w:rFonts w:ascii="Times New Roman" w:eastAsia="Calibri" w:hAnsi="Times New Roman" w:cs="Times New Roman"/>
        </w:rPr>
        <w:t>ychowawczym</w:t>
      </w:r>
      <w:r w:rsidRPr="00F179EA">
        <w:rPr>
          <w:rFonts w:ascii="Times New Roman" w:eastAsia="Calibri" w:hAnsi="Times New Roman" w:cs="Times New Roman"/>
        </w:rPr>
        <w:t xml:space="preserve"> w Sieradzu, NZOZ Zdrowie w Sieradzu, Biurem Wystaw Artystycznych, Muzeum Okręgowym, Stowarzyszeniem Na Rzecz Dzieci Niepełnosprawnych „Dary Losu"</w:t>
      </w:r>
      <w:r w:rsidR="00EB7793" w:rsidRPr="00F179EA">
        <w:rPr>
          <w:rFonts w:ascii="Times New Roman" w:eastAsia="Calibri" w:hAnsi="Times New Roman" w:cs="Times New Roman"/>
        </w:rPr>
        <w:t xml:space="preserve"> w Sieradzu</w:t>
      </w:r>
      <w:r w:rsidRPr="00F179EA">
        <w:rPr>
          <w:rFonts w:ascii="Times New Roman" w:eastAsia="Calibri" w:hAnsi="Times New Roman" w:cs="Times New Roman"/>
        </w:rPr>
        <w:t>, Wspólnotą „Wiara i Światło", Redakcją Dzi</w:t>
      </w:r>
      <w:r w:rsidRPr="00F179EA">
        <w:rPr>
          <w:rFonts w:ascii="Times New Roman" w:hAnsi="Times New Roman" w:cs="Times New Roman"/>
        </w:rPr>
        <w:t>ennika Łódzkiego, Tygodnikiem „</w:t>
      </w:r>
      <w:r w:rsidRPr="00F179EA">
        <w:rPr>
          <w:rFonts w:ascii="Times New Roman" w:eastAsia="Calibri" w:hAnsi="Times New Roman" w:cs="Times New Roman"/>
        </w:rPr>
        <w:t>Nad Wartą”,</w:t>
      </w:r>
      <w:r w:rsidRPr="00F179EA">
        <w:rPr>
          <w:rFonts w:ascii="Times New Roman" w:hAnsi="Times New Roman" w:cs="Times New Roman"/>
        </w:rPr>
        <w:t xml:space="preserve"> Rozgłośnią</w:t>
      </w:r>
      <w:r w:rsidRPr="00F179EA">
        <w:rPr>
          <w:rFonts w:ascii="Times New Roman" w:eastAsia="Calibri" w:hAnsi="Times New Roman" w:cs="Times New Roman"/>
        </w:rPr>
        <w:t xml:space="preserve"> Nasze Radio, licznymi Środowiskowymi Domami Samopomocy</w:t>
      </w:r>
      <w:r w:rsidR="00EB7793" w:rsidRPr="00F179EA">
        <w:rPr>
          <w:rFonts w:ascii="Times New Roman" w:eastAsia="Calibri" w:hAnsi="Times New Roman" w:cs="Times New Roman"/>
        </w:rPr>
        <w:t>,</w:t>
      </w:r>
      <w:r w:rsidRPr="00F179EA">
        <w:rPr>
          <w:rFonts w:ascii="Times New Roman" w:eastAsia="Calibri" w:hAnsi="Times New Roman" w:cs="Times New Roman"/>
        </w:rPr>
        <w:t xml:space="preserve"> Warsztatami Terapii Zajęciowe</w:t>
      </w:r>
      <w:r w:rsidR="00A44E1C" w:rsidRPr="00F179EA">
        <w:rPr>
          <w:rFonts w:ascii="Times New Roman" w:eastAsia="Calibri" w:hAnsi="Times New Roman" w:cs="Times New Roman"/>
        </w:rPr>
        <w:t>j</w:t>
      </w:r>
      <w:r w:rsidR="00EB7793" w:rsidRPr="00F179EA">
        <w:rPr>
          <w:rFonts w:ascii="Times New Roman" w:eastAsia="Calibri" w:hAnsi="Times New Roman" w:cs="Times New Roman"/>
        </w:rPr>
        <w:t xml:space="preserve"> oraz osobami prywatnymi</w:t>
      </w:r>
      <w:r w:rsidR="00A44E1C" w:rsidRPr="00F179EA">
        <w:rPr>
          <w:rFonts w:ascii="Times New Roman" w:eastAsia="Calibri" w:hAnsi="Times New Roman" w:cs="Times New Roman"/>
        </w:rPr>
        <w:t>.</w:t>
      </w:r>
    </w:p>
    <w:sectPr w:rsidR="009C4C13" w:rsidSect="00CA749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80F" w:rsidRDefault="0021080F">
      <w:pPr>
        <w:spacing w:after="0" w:line="240" w:lineRule="auto"/>
      </w:pPr>
      <w:r>
        <w:separator/>
      </w:r>
    </w:p>
  </w:endnote>
  <w:endnote w:type="continuationSeparator" w:id="0">
    <w:p w:rsidR="0021080F" w:rsidRDefault="002108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85668"/>
      <w:docPartObj>
        <w:docPartGallery w:val="Page Numbers (Bottom of Page)"/>
        <w:docPartUnique/>
      </w:docPartObj>
    </w:sdtPr>
    <w:sdtContent>
      <w:p w:rsidR="00894D5E" w:rsidRDefault="00BE7927">
        <w:pPr>
          <w:pStyle w:val="Stopka"/>
          <w:jc w:val="right"/>
        </w:pPr>
        <w:r>
          <w:fldChar w:fldCharType="begin"/>
        </w:r>
        <w:r w:rsidR="00894D5E">
          <w:instrText xml:space="preserve"> PAGE   \* MERGEFORMAT </w:instrText>
        </w:r>
        <w:r>
          <w:fldChar w:fldCharType="separate"/>
        </w:r>
        <w:r w:rsidR="003951D9">
          <w:rPr>
            <w:noProof/>
          </w:rPr>
          <w:t>8</w:t>
        </w:r>
        <w:r>
          <w:rPr>
            <w:noProof/>
          </w:rPr>
          <w:fldChar w:fldCharType="end"/>
        </w:r>
      </w:p>
    </w:sdtContent>
  </w:sdt>
  <w:p w:rsidR="00894D5E" w:rsidRDefault="00894D5E">
    <w:pPr>
      <w:pStyle w:val="Stopka"/>
    </w:pPr>
  </w:p>
  <w:p w:rsidR="00894D5E" w:rsidRDefault="00894D5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80F" w:rsidRDefault="0021080F">
      <w:pPr>
        <w:spacing w:after="0" w:line="240" w:lineRule="auto"/>
      </w:pPr>
      <w:r>
        <w:separator/>
      </w:r>
    </w:p>
  </w:footnote>
  <w:footnote w:type="continuationSeparator" w:id="0">
    <w:p w:rsidR="0021080F" w:rsidRDefault="002108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32876"/>
    <w:multiLevelType w:val="hybridMultilevel"/>
    <w:tmpl w:val="D256E5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2062AF1"/>
    <w:multiLevelType w:val="hybridMultilevel"/>
    <w:tmpl w:val="C0EA7C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4B85866"/>
    <w:multiLevelType w:val="hybridMultilevel"/>
    <w:tmpl w:val="6728C7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104171A"/>
    <w:multiLevelType w:val="hybridMultilevel"/>
    <w:tmpl w:val="E6EA2BEC"/>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
    <w:nsid w:val="3C2D4C6D"/>
    <w:multiLevelType w:val="hybridMultilevel"/>
    <w:tmpl w:val="BD04FB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E857FB5"/>
    <w:multiLevelType w:val="hybridMultilevel"/>
    <w:tmpl w:val="47A273E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72027A34"/>
    <w:multiLevelType w:val="hybridMultilevel"/>
    <w:tmpl w:val="593CC3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DD07AF7"/>
    <w:multiLevelType w:val="hybridMultilevel"/>
    <w:tmpl w:val="676C0B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7E99172E"/>
    <w:multiLevelType w:val="hybridMultilevel"/>
    <w:tmpl w:val="D268699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3"/>
  </w:num>
  <w:num w:numId="4">
    <w:abstractNumId w:val="5"/>
  </w:num>
  <w:num w:numId="5">
    <w:abstractNumId w:val="0"/>
  </w:num>
  <w:num w:numId="6">
    <w:abstractNumId w:val="6"/>
  </w:num>
  <w:num w:numId="7">
    <w:abstractNumId w:val="4"/>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C03F7B"/>
    <w:rsid w:val="00007176"/>
    <w:rsid w:val="000213F3"/>
    <w:rsid w:val="00067461"/>
    <w:rsid w:val="000816CC"/>
    <w:rsid w:val="000B0C6E"/>
    <w:rsid w:val="000C7217"/>
    <w:rsid w:val="000D1BF7"/>
    <w:rsid w:val="000E102E"/>
    <w:rsid w:val="000E5781"/>
    <w:rsid w:val="00107EEA"/>
    <w:rsid w:val="00141491"/>
    <w:rsid w:val="001414E3"/>
    <w:rsid w:val="00161E05"/>
    <w:rsid w:val="00172633"/>
    <w:rsid w:val="00183EC0"/>
    <w:rsid w:val="001A5C13"/>
    <w:rsid w:val="001B482A"/>
    <w:rsid w:val="001B5220"/>
    <w:rsid w:val="001B61EA"/>
    <w:rsid w:val="001C03E1"/>
    <w:rsid w:val="001F276F"/>
    <w:rsid w:val="00206E23"/>
    <w:rsid w:val="00207513"/>
    <w:rsid w:val="0021080F"/>
    <w:rsid w:val="00223658"/>
    <w:rsid w:val="002258DF"/>
    <w:rsid w:val="00250478"/>
    <w:rsid w:val="00251D7D"/>
    <w:rsid w:val="00266FEB"/>
    <w:rsid w:val="00282774"/>
    <w:rsid w:val="00291039"/>
    <w:rsid w:val="002948D4"/>
    <w:rsid w:val="002D1230"/>
    <w:rsid w:val="002E2065"/>
    <w:rsid w:val="00307C10"/>
    <w:rsid w:val="00310924"/>
    <w:rsid w:val="003139A7"/>
    <w:rsid w:val="00325EF7"/>
    <w:rsid w:val="00330390"/>
    <w:rsid w:val="00331B4F"/>
    <w:rsid w:val="0034113B"/>
    <w:rsid w:val="0034482B"/>
    <w:rsid w:val="00345D0A"/>
    <w:rsid w:val="003619F2"/>
    <w:rsid w:val="00362033"/>
    <w:rsid w:val="00367C60"/>
    <w:rsid w:val="00370743"/>
    <w:rsid w:val="0038033C"/>
    <w:rsid w:val="003951D9"/>
    <w:rsid w:val="003A35C6"/>
    <w:rsid w:val="003B08D0"/>
    <w:rsid w:val="003B2244"/>
    <w:rsid w:val="003B465D"/>
    <w:rsid w:val="003B7CA5"/>
    <w:rsid w:val="003C09C5"/>
    <w:rsid w:val="003C207C"/>
    <w:rsid w:val="003E6D42"/>
    <w:rsid w:val="003F18BD"/>
    <w:rsid w:val="003F40C9"/>
    <w:rsid w:val="003F4AAB"/>
    <w:rsid w:val="00402E75"/>
    <w:rsid w:val="004037AB"/>
    <w:rsid w:val="00415990"/>
    <w:rsid w:val="0042100F"/>
    <w:rsid w:val="00430233"/>
    <w:rsid w:val="00431961"/>
    <w:rsid w:val="00443DCE"/>
    <w:rsid w:val="0045108A"/>
    <w:rsid w:val="004550AB"/>
    <w:rsid w:val="00461766"/>
    <w:rsid w:val="00481A4F"/>
    <w:rsid w:val="00484237"/>
    <w:rsid w:val="0048481E"/>
    <w:rsid w:val="00485EED"/>
    <w:rsid w:val="00487C99"/>
    <w:rsid w:val="00487E3B"/>
    <w:rsid w:val="0049452E"/>
    <w:rsid w:val="004A115C"/>
    <w:rsid w:val="004A59CC"/>
    <w:rsid w:val="004B7773"/>
    <w:rsid w:val="004C76D1"/>
    <w:rsid w:val="004E6500"/>
    <w:rsid w:val="004F19F7"/>
    <w:rsid w:val="00514144"/>
    <w:rsid w:val="00515C49"/>
    <w:rsid w:val="0056071C"/>
    <w:rsid w:val="00572B09"/>
    <w:rsid w:val="00576459"/>
    <w:rsid w:val="005A4386"/>
    <w:rsid w:val="005A4496"/>
    <w:rsid w:val="005A59A7"/>
    <w:rsid w:val="005D21B7"/>
    <w:rsid w:val="005E30CA"/>
    <w:rsid w:val="005F0F99"/>
    <w:rsid w:val="005F440B"/>
    <w:rsid w:val="00600EBF"/>
    <w:rsid w:val="006050D6"/>
    <w:rsid w:val="00620B74"/>
    <w:rsid w:val="0062265E"/>
    <w:rsid w:val="006369F3"/>
    <w:rsid w:val="00640D1B"/>
    <w:rsid w:val="00660918"/>
    <w:rsid w:val="00683B26"/>
    <w:rsid w:val="006A0607"/>
    <w:rsid w:val="006A2793"/>
    <w:rsid w:val="006A5E45"/>
    <w:rsid w:val="006B0810"/>
    <w:rsid w:val="006D26F9"/>
    <w:rsid w:val="00705601"/>
    <w:rsid w:val="00720CEB"/>
    <w:rsid w:val="007249A7"/>
    <w:rsid w:val="007337F3"/>
    <w:rsid w:val="00741718"/>
    <w:rsid w:val="00750068"/>
    <w:rsid w:val="00762C58"/>
    <w:rsid w:val="00774020"/>
    <w:rsid w:val="007803C7"/>
    <w:rsid w:val="00784701"/>
    <w:rsid w:val="007931D7"/>
    <w:rsid w:val="007A4861"/>
    <w:rsid w:val="007A569A"/>
    <w:rsid w:val="007A62A0"/>
    <w:rsid w:val="007C2A34"/>
    <w:rsid w:val="007D1E33"/>
    <w:rsid w:val="007E27BF"/>
    <w:rsid w:val="007E38AC"/>
    <w:rsid w:val="007F0965"/>
    <w:rsid w:val="007F099C"/>
    <w:rsid w:val="00800B00"/>
    <w:rsid w:val="008044DE"/>
    <w:rsid w:val="00811CB1"/>
    <w:rsid w:val="008224AA"/>
    <w:rsid w:val="008277C2"/>
    <w:rsid w:val="00841867"/>
    <w:rsid w:val="0085537F"/>
    <w:rsid w:val="008563A3"/>
    <w:rsid w:val="0085641C"/>
    <w:rsid w:val="0087544D"/>
    <w:rsid w:val="00881803"/>
    <w:rsid w:val="008832BC"/>
    <w:rsid w:val="0089331A"/>
    <w:rsid w:val="00894081"/>
    <w:rsid w:val="00894D5E"/>
    <w:rsid w:val="008B1FD7"/>
    <w:rsid w:val="008B268B"/>
    <w:rsid w:val="008D0A96"/>
    <w:rsid w:val="008D1C77"/>
    <w:rsid w:val="00905DC2"/>
    <w:rsid w:val="00905FD7"/>
    <w:rsid w:val="00913B88"/>
    <w:rsid w:val="00917150"/>
    <w:rsid w:val="00956572"/>
    <w:rsid w:val="00956815"/>
    <w:rsid w:val="009677A6"/>
    <w:rsid w:val="009870DB"/>
    <w:rsid w:val="009934EA"/>
    <w:rsid w:val="009A24E2"/>
    <w:rsid w:val="009C4C13"/>
    <w:rsid w:val="009F2608"/>
    <w:rsid w:val="009F3328"/>
    <w:rsid w:val="00A07532"/>
    <w:rsid w:val="00A324D1"/>
    <w:rsid w:val="00A3705E"/>
    <w:rsid w:val="00A408FC"/>
    <w:rsid w:val="00A44E1C"/>
    <w:rsid w:val="00A46DC9"/>
    <w:rsid w:val="00A560E2"/>
    <w:rsid w:val="00A64145"/>
    <w:rsid w:val="00A81934"/>
    <w:rsid w:val="00A8721C"/>
    <w:rsid w:val="00AC14BB"/>
    <w:rsid w:val="00AC6B15"/>
    <w:rsid w:val="00AD06CC"/>
    <w:rsid w:val="00AE149B"/>
    <w:rsid w:val="00AE185E"/>
    <w:rsid w:val="00AE493F"/>
    <w:rsid w:val="00AF2631"/>
    <w:rsid w:val="00B23820"/>
    <w:rsid w:val="00B270B1"/>
    <w:rsid w:val="00B3118A"/>
    <w:rsid w:val="00B33579"/>
    <w:rsid w:val="00B36B14"/>
    <w:rsid w:val="00B47B41"/>
    <w:rsid w:val="00B5123B"/>
    <w:rsid w:val="00B74B0B"/>
    <w:rsid w:val="00B812E8"/>
    <w:rsid w:val="00B84A95"/>
    <w:rsid w:val="00B8686F"/>
    <w:rsid w:val="00B9674E"/>
    <w:rsid w:val="00BA00FB"/>
    <w:rsid w:val="00BA6EBF"/>
    <w:rsid w:val="00BA7F77"/>
    <w:rsid w:val="00BB3F6D"/>
    <w:rsid w:val="00BC3C3B"/>
    <w:rsid w:val="00BE5EF5"/>
    <w:rsid w:val="00BE7927"/>
    <w:rsid w:val="00BF6ABA"/>
    <w:rsid w:val="00C03C92"/>
    <w:rsid w:val="00C03F7B"/>
    <w:rsid w:val="00C37010"/>
    <w:rsid w:val="00C37C6C"/>
    <w:rsid w:val="00C41660"/>
    <w:rsid w:val="00C46222"/>
    <w:rsid w:val="00C876A2"/>
    <w:rsid w:val="00C9073F"/>
    <w:rsid w:val="00C92290"/>
    <w:rsid w:val="00C965DF"/>
    <w:rsid w:val="00CA2A58"/>
    <w:rsid w:val="00CA2C44"/>
    <w:rsid w:val="00CA7497"/>
    <w:rsid w:val="00CB35B1"/>
    <w:rsid w:val="00CB451D"/>
    <w:rsid w:val="00CC349A"/>
    <w:rsid w:val="00CE30C8"/>
    <w:rsid w:val="00CE7F4A"/>
    <w:rsid w:val="00D01C2C"/>
    <w:rsid w:val="00D10D20"/>
    <w:rsid w:val="00D17469"/>
    <w:rsid w:val="00D17717"/>
    <w:rsid w:val="00D2141A"/>
    <w:rsid w:val="00D2717E"/>
    <w:rsid w:val="00D51E57"/>
    <w:rsid w:val="00D5232A"/>
    <w:rsid w:val="00D57D65"/>
    <w:rsid w:val="00D6314F"/>
    <w:rsid w:val="00D87A96"/>
    <w:rsid w:val="00DA2E2A"/>
    <w:rsid w:val="00DA3F1A"/>
    <w:rsid w:val="00DA53DF"/>
    <w:rsid w:val="00DB4FC8"/>
    <w:rsid w:val="00DD6834"/>
    <w:rsid w:val="00DF6C69"/>
    <w:rsid w:val="00E0309E"/>
    <w:rsid w:val="00E308A0"/>
    <w:rsid w:val="00E35A1B"/>
    <w:rsid w:val="00E476A3"/>
    <w:rsid w:val="00E5157A"/>
    <w:rsid w:val="00E82447"/>
    <w:rsid w:val="00EB5097"/>
    <w:rsid w:val="00EB7793"/>
    <w:rsid w:val="00EC68E9"/>
    <w:rsid w:val="00EC78F6"/>
    <w:rsid w:val="00F04908"/>
    <w:rsid w:val="00F179EA"/>
    <w:rsid w:val="00F409FE"/>
    <w:rsid w:val="00F43D43"/>
    <w:rsid w:val="00F56362"/>
    <w:rsid w:val="00F575A5"/>
    <w:rsid w:val="00F8188C"/>
    <w:rsid w:val="00F8446E"/>
    <w:rsid w:val="00FB2515"/>
    <w:rsid w:val="00FB79FF"/>
    <w:rsid w:val="00FC6B70"/>
    <w:rsid w:val="00FD30F0"/>
    <w:rsid w:val="00FE1A82"/>
    <w:rsid w:val="00FE488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FD7"/>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unhideWhenUsed/>
    <w:rsid w:val="008B1FD7"/>
    <w:pPr>
      <w:spacing w:after="120"/>
    </w:pPr>
  </w:style>
  <w:style w:type="character" w:customStyle="1" w:styleId="TekstpodstawowyZnak">
    <w:name w:val="Tekst podstawowy Znak"/>
    <w:basedOn w:val="Domylnaczcionkaakapitu"/>
    <w:link w:val="Tekstpodstawowy"/>
    <w:uiPriority w:val="99"/>
    <w:rsid w:val="008B1FD7"/>
  </w:style>
  <w:style w:type="paragraph" w:styleId="Akapitzlist">
    <w:name w:val="List Paragraph"/>
    <w:basedOn w:val="Normalny"/>
    <w:uiPriority w:val="34"/>
    <w:qFormat/>
    <w:rsid w:val="00C03C92"/>
    <w:pPr>
      <w:ind w:left="720"/>
      <w:contextualSpacing/>
    </w:pPr>
  </w:style>
  <w:style w:type="paragraph" w:styleId="Stopka">
    <w:name w:val="footer"/>
    <w:basedOn w:val="Normalny"/>
    <w:link w:val="StopkaZnak"/>
    <w:uiPriority w:val="99"/>
    <w:unhideWhenUsed/>
    <w:rsid w:val="006050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50D6"/>
  </w:style>
  <w:style w:type="table" w:styleId="Tabela-Siatka">
    <w:name w:val="Table Grid"/>
    <w:basedOn w:val="Standardowy"/>
    <w:uiPriority w:val="39"/>
    <w:rsid w:val="007056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3B4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B465D"/>
    <w:rPr>
      <w:rFonts w:ascii="Tahoma" w:hAnsi="Tahoma" w:cs="Tahoma"/>
      <w:sz w:val="16"/>
      <w:szCs w:val="16"/>
    </w:rPr>
  </w:style>
  <w:style w:type="paragraph" w:styleId="Nagwek">
    <w:name w:val="header"/>
    <w:basedOn w:val="Normalny"/>
    <w:link w:val="NagwekZnak"/>
    <w:uiPriority w:val="99"/>
    <w:unhideWhenUsed/>
    <w:rsid w:val="00C922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2290"/>
  </w:style>
</w:styles>
</file>

<file path=word/webSettings.xml><?xml version="1.0" encoding="utf-8"?>
<w:webSettings xmlns:r="http://schemas.openxmlformats.org/officeDocument/2006/relationships" xmlns:w="http://schemas.openxmlformats.org/wordprocessingml/2006/main">
  <w:divs>
    <w:div w:id="1264844832">
      <w:bodyDiv w:val="1"/>
      <w:marLeft w:val="0"/>
      <w:marRight w:val="0"/>
      <w:marTop w:val="0"/>
      <w:marBottom w:val="0"/>
      <w:divBdr>
        <w:top w:val="none" w:sz="0" w:space="0" w:color="auto"/>
        <w:left w:val="none" w:sz="0" w:space="0" w:color="auto"/>
        <w:bottom w:val="none" w:sz="0" w:space="0" w:color="auto"/>
        <w:right w:val="none" w:sz="0" w:space="0" w:color="auto"/>
      </w:divBdr>
    </w:div>
    <w:div w:id="1515262373">
      <w:bodyDiv w:val="1"/>
      <w:marLeft w:val="0"/>
      <w:marRight w:val="0"/>
      <w:marTop w:val="0"/>
      <w:marBottom w:val="0"/>
      <w:divBdr>
        <w:top w:val="none" w:sz="0" w:space="0" w:color="auto"/>
        <w:left w:val="none" w:sz="0" w:space="0" w:color="auto"/>
        <w:bottom w:val="none" w:sz="0" w:space="0" w:color="auto"/>
        <w:right w:val="none" w:sz="0" w:space="0" w:color="auto"/>
      </w:divBdr>
    </w:div>
    <w:div w:id="1726219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1A13E-52FF-4E38-A517-3C4A1BBFB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2244</Words>
  <Characters>13468</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Złociak</dc:creator>
  <cp:lastModifiedBy>pracownik</cp:lastModifiedBy>
  <cp:revision>3</cp:revision>
  <cp:lastPrinted>2019-03-11T11:08:00Z</cp:lastPrinted>
  <dcterms:created xsi:type="dcterms:W3CDTF">2019-03-08T08:44:00Z</dcterms:created>
  <dcterms:modified xsi:type="dcterms:W3CDTF">2019-03-11T11:09:00Z</dcterms:modified>
</cp:coreProperties>
</file>