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E0C" w:rsidRPr="00A40D4E" w:rsidRDefault="00445E0C" w:rsidP="00C8245B">
      <w:pPr>
        <w:spacing w:after="0"/>
        <w:ind w:firstLine="709"/>
        <w:jc w:val="both"/>
        <w:rPr>
          <w:rFonts w:cstheme="minorHAnsi"/>
          <w:b/>
          <w:bCs/>
        </w:rPr>
      </w:pPr>
      <w:r w:rsidRPr="00A40D4E">
        <w:rPr>
          <w:rFonts w:cstheme="minorHAnsi"/>
          <w:b/>
          <w:bCs/>
        </w:rPr>
        <w:t>OCENA ZASOBÓW POMOCY SPOŁECZNEJ ZA 2019 ROK</w:t>
      </w:r>
    </w:p>
    <w:p w:rsidR="00A40D4E" w:rsidRDefault="00A40D4E" w:rsidP="00C8245B">
      <w:pPr>
        <w:spacing w:after="0"/>
        <w:ind w:firstLine="709"/>
        <w:jc w:val="both"/>
        <w:rPr>
          <w:rFonts w:cstheme="minorHAnsi"/>
        </w:rPr>
      </w:pPr>
    </w:p>
    <w:p w:rsidR="005230B2" w:rsidRDefault="00402551" w:rsidP="00C8245B">
      <w:pPr>
        <w:spacing w:after="0"/>
        <w:ind w:firstLine="709"/>
        <w:jc w:val="both"/>
        <w:rPr>
          <w:rFonts w:cstheme="minorHAnsi"/>
        </w:rPr>
      </w:pPr>
      <w:r w:rsidRPr="00A40D4E">
        <w:rPr>
          <w:rFonts w:cstheme="minorHAnsi"/>
        </w:rPr>
        <w:t>Zgodnie z art. 16a ustawy z 12 marca 2004 r. o pomocy społecznej gmina i powiat oraz samorząd województwa zobowiązani są do sporządzenia corocznie oceny zasobów pomocy społecznej w oparciu o analizę lokalnej sytuacji społeczno-demograficznej, która w szczególności winna obejmować: infrastrukturę, kadrę, organizacje pozarządowe, nakłady finansowe ponoszone na zadania pomocy społecznej oraz informacje o osobach i rodzinach korzystających z pomocy społecznej. Niniejsza analiza</w:t>
      </w:r>
      <w:r w:rsidR="005230B2">
        <w:rPr>
          <w:rFonts w:cstheme="minorHAnsi"/>
        </w:rPr>
        <w:t xml:space="preserve"> opisuje ww. sytuację w gminie M</w:t>
      </w:r>
      <w:r w:rsidRPr="00A40D4E">
        <w:rPr>
          <w:rFonts w:cstheme="minorHAnsi"/>
        </w:rPr>
        <w:t>iasto Sieradz. Powierzchnia gminy wynosi 51,22 km</w:t>
      </w:r>
      <w:r w:rsidRPr="00925E0E">
        <w:rPr>
          <w:rFonts w:cstheme="minorHAnsi"/>
          <w:vertAlign w:val="superscript"/>
        </w:rPr>
        <w:t>2</w:t>
      </w:r>
      <w:r w:rsidRPr="00A40D4E">
        <w:rPr>
          <w:rFonts w:cstheme="minorHAnsi"/>
        </w:rPr>
        <w:t>, co stanowi 3,82% powierzchni powiatu. Użytki rolne stanowią 64%, użytki leśne stanowią 5%. Gęstość zaludnienia w gminie wynosi 835 osób na km</w:t>
      </w:r>
      <w:r w:rsidRPr="00925E0E">
        <w:rPr>
          <w:rFonts w:cstheme="minorHAnsi"/>
          <w:vertAlign w:val="superscript"/>
        </w:rPr>
        <w:t>2</w:t>
      </w:r>
      <w:r w:rsidRPr="00A40D4E">
        <w:rPr>
          <w:rFonts w:cstheme="minorHAnsi"/>
        </w:rPr>
        <w:t xml:space="preserve">. </w:t>
      </w:r>
    </w:p>
    <w:p w:rsidR="005230B2" w:rsidRPr="005230B2" w:rsidRDefault="00402551" w:rsidP="005230B2">
      <w:pPr>
        <w:spacing w:after="0"/>
        <w:jc w:val="both"/>
        <w:rPr>
          <w:rFonts w:cstheme="minorHAnsi"/>
        </w:rPr>
      </w:pPr>
      <w:r w:rsidRPr="005230B2">
        <w:rPr>
          <w:rFonts w:cstheme="minorHAnsi"/>
        </w:rPr>
        <w:t>Poniżej p</w:t>
      </w:r>
      <w:r w:rsidR="005230B2">
        <w:rPr>
          <w:rFonts w:cstheme="minorHAnsi"/>
        </w:rPr>
        <w:t>rezentujemy szczegółowe dane o:</w:t>
      </w:r>
    </w:p>
    <w:p w:rsidR="005230B2" w:rsidRPr="005230B2" w:rsidRDefault="00402551" w:rsidP="005230B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5230B2">
        <w:rPr>
          <w:rFonts w:cstheme="minorHAnsi"/>
        </w:rPr>
        <w:t>sytuacji demograficznej, rynku pracy,</w:t>
      </w:r>
    </w:p>
    <w:p w:rsidR="005230B2" w:rsidRPr="005230B2" w:rsidRDefault="005230B2" w:rsidP="005230B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infrastrukturze społecznej,</w:t>
      </w:r>
    </w:p>
    <w:p w:rsidR="005230B2" w:rsidRPr="005230B2" w:rsidRDefault="00402551" w:rsidP="005230B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5230B2">
        <w:rPr>
          <w:rFonts w:cstheme="minorHAnsi"/>
        </w:rPr>
        <w:t>korz</w:t>
      </w:r>
      <w:r w:rsidR="005230B2">
        <w:rPr>
          <w:rFonts w:cstheme="minorHAnsi"/>
        </w:rPr>
        <w:t>ystających z pomocy i wsparcia,</w:t>
      </w:r>
    </w:p>
    <w:p w:rsidR="005230B2" w:rsidRPr="005230B2" w:rsidRDefault="00402551" w:rsidP="005230B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5230B2">
        <w:rPr>
          <w:rFonts w:cstheme="minorHAnsi"/>
        </w:rPr>
        <w:t>ś</w:t>
      </w:r>
      <w:r w:rsidR="005230B2">
        <w:rPr>
          <w:rFonts w:cstheme="minorHAnsi"/>
        </w:rPr>
        <w:t>wiadczeniach pomocy społecznej,</w:t>
      </w:r>
    </w:p>
    <w:p w:rsidR="005230B2" w:rsidRPr="005230B2" w:rsidRDefault="00402551" w:rsidP="005230B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5230B2">
        <w:rPr>
          <w:rFonts w:cstheme="minorHAnsi"/>
        </w:rPr>
        <w:t>zasobach instytucjonalnych pomo</w:t>
      </w:r>
      <w:r w:rsidR="005230B2">
        <w:rPr>
          <w:rFonts w:cstheme="minorHAnsi"/>
        </w:rPr>
        <w:t>cy i wsparcia,</w:t>
      </w:r>
    </w:p>
    <w:p w:rsidR="005230B2" w:rsidRPr="005230B2" w:rsidRDefault="005230B2" w:rsidP="005230B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kadrze pomocy społecznej,</w:t>
      </w:r>
    </w:p>
    <w:p w:rsidR="005230B2" w:rsidRPr="005230B2" w:rsidRDefault="00402551" w:rsidP="005230B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5230B2">
        <w:rPr>
          <w:rFonts w:cstheme="minorHAnsi"/>
        </w:rPr>
        <w:t>środkach finansowych na wydatki w pomocy społecznej i innych obszarach polityki społecznej w budżecie jedn</w:t>
      </w:r>
      <w:r w:rsidR="005230B2">
        <w:rPr>
          <w:rFonts w:cstheme="minorHAnsi"/>
        </w:rPr>
        <w:t>ostki samorządu terytorialnego,</w:t>
      </w:r>
    </w:p>
    <w:p w:rsidR="005230B2" w:rsidRPr="005230B2" w:rsidRDefault="00402551" w:rsidP="005230B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5230B2">
        <w:rPr>
          <w:rFonts w:cstheme="minorHAnsi"/>
        </w:rPr>
        <w:t>aktywności projektowo-konkursowej jednostki organizacyjnej pomocy społecznej,</w:t>
      </w:r>
    </w:p>
    <w:p w:rsidR="001078E8" w:rsidRPr="005230B2" w:rsidRDefault="00402551" w:rsidP="005230B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5230B2">
        <w:rPr>
          <w:rFonts w:cstheme="minorHAnsi"/>
        </w:rPr>
        <w:t>współpracy z organiz</w:t>
      </w:r>
      <w:r w:rsidR="005230B2">
        <w:rPr>
          <w:rFonts w:cstheme="minorHAnsi"/>
        </w:rPr>
        <w:t>acjami pozarządowymi w obszarze,</w:t>
      </w:r>
    </w:p>
    <w:p w:rsidR="001078E8" w:rsidRDefault="00402551" w:rsidP="005230B2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 w:rsidRPr="005230B2">
        <w:rPr>
          <w:rFonts w:cstheme="minorHAnsi"/>
        </w:rPr>
        <w:t>pomocy i</w:t>
      </w:r>
      <w:r w:rsidR="005230B2">
        <w:rPr>
          <w:rFonts w:cstheme="minorHAnsi"/>
        </w:rPr>
        <w:t xml:space="preserve"> wsparcia gminy miasto Sieradz.</w:t>
      </w:r>
    </w:p>
    <w:p w:rsidR="005230B2" w:rsidRPr="005230B2" w:rsidRDefault="005230B2" w:rsidP="005230B2">
      <w:pPr>
        <w:spacing w:after="0"/>
        <w:rPr>
          <w:rFonts w:cstheme="minorHAnsi"/>
        </w:rPr>
      </w:pPr>
    </w:p>
    <w:p w:rsidR="001078E8" w:rsidRDefault="00402551" w:rsidP="00C8245B">
      <w:pPr>
        <w:spacing w:after="0"/>
        <w:ind w:firstLine="709"/>
        <w:jc w:val="both"/>
        <w:rPr>
          <w:rFonts w:cstheme="minorHAnsi"/>
        </w:rPr>
      </w:pPr>
      <w:r w:rsidRPr="00A40D4E">
        <w:rPr>
          <w:rFonts w:cstheme="minorHAnsi"/>
        </w:rPr>
        <w:t>Stosownie do art. 16a ustawy o pomocy społecznej Miejski Ośrodek Pomocy Społecznej w</w:t>
      </w:r>
      <w:r w:rsidR="005230B2">
        <w:rPr>
          <w:rFonts w:cstheme="minorHAnsi"/>
        </w:rPr>
        <w:t> </w:t>
      </w:r>
      <w:r w:rsidRPr="00A40D4E">
        <w:rPr>
          <w:rFonts w:cstheme="minorHAnsi"/>
        </w:rPr>
        <w:t>Sieradzu przedstawia</w:t>
      </w:r>
      <w:r w:rsidR="00F21167">
        <w:rPr>
          <w:rFonts w:cstheme="minorHAnsi"/>
        </w:rPr>
        <w:t>,</w:t>
      </w:r>
      <w:r w:rsidRPr="00A40D4E">
        <w:rPr>
          <w:rFonts w:cstheme="minorHAnsi"/>
        </w:rPr>
        <w:t xml:space="preserve"> co roku do 30 kwietnia</w:t>
      </w:r>
      <w:r w:rsidR="00F21167">
        <w:rPr>
          <w:rFonts w:cstheme="minorHAnsi"/>
        </w:rPr>
        <w:t>,</w:t>
      </w:r>
      <w:r w:rsidRPr="00A40D4E">
        <w:rPr>
          <w:rFonts w:cstheme="minorHAnsi"/>
        </w:rPr>
        <w:t xml:space="preserve"> Radzie Miejskiej Ocenę Zasobów Pomocy Społecznej (OZPS), w oparciu o analizę lokalnej sytuacji społecznej i demograficznej</w:t>
      </w:r>
      <w:r w:rsidR="00F21167">
        <w:rPr>
          <w:rFonts w:cstheme="minorHAnsi"/>
        </w:rPr>
        <w:t>.</w:t>
      </w:r>
      <w:r w:rsidR="005230B2">
        <w:rPr>
          <w:rFonts w:cstheme="minorHAnsi"/>
        </w:rPr>
        <w:t xml:space="preserve"> OZPS obejmuje</w:t>
      </w:r>
      <w:r w:rsidR="00971700" w:rsidRPr="00A40D4E">
        <w:rPr>
          <w:rFonts w:cstheme="minorHAnsi"/>
        </w:rPr>
        <w:t xml:space="preserve"> </w:t>
      </w:r>
      <w:r w:rsidRPr="00A40D4E">
        <w:rPr>
          <w:rFonts w:cstheme="minorHAnsi"/>
        </w:rPr>
        <w:t>w</w:t>
      </w:r>
      <w:r w:rsidR="005230B2">
        <w:rPr>
          <w:rFonts w:cstheme="minorHAnsi"/>
        </w:rPr>
        <w:t> </w:t>
      </w:r>
      <w:r w:rsidRPr="00A40D4E">
        <w:rPr>
          <w:rFonts w:cstheme="minorHAnsi"/>
        </w:rPr>
        <w:t>szczególności dane o sytuacji demograficznej i społecznej, dane o korzystających z pomocy i</w:t>
      </w:r>
      <w:r w:rsidR="005230B2">
        <w:rPr>
          <w:rFonts w:cstheme="minorHAnsi"/>
        </w:rPr>
        <w:t> </w:t>
      </w:r>
      <w:r w:rsidRPr="00A40D4E">
        <w:rPr>
          <w:rFonts w:cstheme="minorHAnsi"/>
        </w:rPr>
        <w:t>wsparcia oraz nakłady finansowe na zadania związane z realizacją ustawy o pomocy społecznej. Ponadto OZPS obrazuje rozpoznanie problemów osób i rodzin korzystających ze świadczeń pomocy społecznej. Dane do formularza OZPS wprowadzane są na podstawie sprawozdań, posiadanych informacji, własnych raportów oraz wyników badań. Prezentowane dane dotyczą w szczególności 3</w:t>
      </w:r>
      <w:r w:rsidR="00BC44DF">
        <w:rPr>
          <w:rFonts w:cstheme="minorHAnsi"/>
        </w:rPr>
        <w:t> </w:t>
      </w:r>
      <w:r w:rsidRPr="00A40D4E">
        <w:rPr>
          <w:rFonts w:cstheme="minorHAnsi"/>
        </w:rPr>
        <w:t>letniego okresu analizy: roku przed rokiem oceny (2018), roku za który przeprowadza się Ocenę Zasobów Pomocy Społecznej (2019) oraz roku następującego po roku oceny (2020).</w:t>
      </w:r>
    </w:p>
    <w:p w:rsidR="00BC44DF" w:rsidRDefault="00BC44DF" w:rsidP="00C8245B">
      <w:pPr>
        <w:spacing w:after="0"/>
        <w:ind w:firstLine="709"/>
        <w:jc w:val="both"/>
        <w:rPr>
          <w:rFonts w:cstheme="minorHAnsi"/>
        </w:rPr>
      </w:pPr>
    </w:p>
    <w:p w:rsidR="00402551" w:rsidRPr="00A40D4E" w:rsidRDefault="00402551" w:rsidP="00C8245B">
      <w:pPr>
        <w:spacing w:after="0"/>
        <w:ind w:firstLine="709"/>
        <w:jc w:val="both"/>
        <w:rPr>
          <w:rFonts w:cstheme="minorHAnsi"/>
        </w:rPr>
      </w:pPr>
      <w:r w:rsidRPr="00A40D4E">
        <w:rPr>
          <w:rFonts w:cstheme="minorHAnsi"/>
        </w:rPr>
        <w:t>Ocena wraz z rekomendacjami ma stanowić podstawę do planowania budżetu na pomoc społeczną na kolejny rok oraz ma stanowić istotny mechanizm podnoszenia skuteczności planowanych działań. </w:t>
      </w:r>
      <w:r w:rsidR="00BC44DF" w:rsidRPr="00A40D4E">
        <w:rPr>
          <w:rFonts w:cstheme="minorHAnsi"/>
        </w:rPr>
        <w:t xml:space="preserve"> </w:t>
      </w:r>
      <w:r w:rsidRPr="00A40D4E">
        <w:rPr>
          <w:rFonts w:cstheme="minorHAnsi"/>
        </w:rPr>
        <w:t>Uzupełniony formularz jest przekazywany do Regionalnego Ośrodka Polityki Społecznej w Łodzi.</w:t>
      </w:r>
    </w:p>
    <w:p w:rsidR="00C8245B" w:rsidRPr="00A40D4E" w:rsidRDefault="00C8245B" w:rsidP="0051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bCs/>
        </w:rPr>
      </w:pPr>
    </w:p>
    <w:p w:rsidR="00402551" w:rsidRPr="00A40D4E" w:rsidRDefault="00402551" w:rsidP="0051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bCs/>
        </w:rPr>
      </w:pPr>
      <w:r w:rsidRPr="00A40D4E">
        <w:rPr>
          <w:rFonts w:eastAsia="Times New Roman" w:cstheme="minorHAnsi"/>
          <w:b/>
          <w:bCs/>
        </w:rPr>
        <w:t>Dane o sytuacji demograficznej i społecznej</w:t>
      </w:r>
    </w:p>
    <w:p w:rsidR="00402551" w:rsidRPr="00A40D4E" w:rsidRDefault="00402551" w:rsidP="00517B24">
      <w:pPr>
        <w:ind w:firstLine="708"/>
        <w:jc w:val="both"/>
        <w:rPr>
          <w:rFonts w:cstheme="minorHAnsi"/>
        </w:rPr>
      </w:pPr>
      <w:r w:rsidRPr="00A40D4E">
        <w:rPr>
          <w:rFonts w:cstheme="minorHAnsi"/>
        </w:rPr>
        <w:t>Według stanu na 30 czerwca 20</w:t>
      </w:r>
      <w:r w:rsidR="00BC44DF">
        <w:rPr>
          <w:rFonts w:cstheme="minorHAnsi"/>
        </w:rPr>
        <w:t>19 roku, liczba ludności gminy M</w:t>
      </w:r>
      <w:r w:rsidRPr="00A40D4E">
        <w:rPr>
          <w:rFonts w:cstheme="minorHAnsi"/>
        </w:rPr>
        <w:t>iasto Sieradz wyniosła 42120 osób, z czego 52,8% stanowiły kobiety, a 47,2% mężczyźni. Liczb</w:t>
      </w:r>
      <w:r w:rsidR="00BC44DF">
        <w:rPr>
          <w:rFonts w:cstheme="minorHAnsi"/>
        </w:rPr>
        <w:t>a ludności w 2018 roku wyniosła</w:t>
      </w:r>
      <w:r w:rsidRPr="00A40D4E">
        <w:rPr>
          <w:rFonts w:cstheme="minorHAnsi"/>
        </w:rPr>
        <w:t xml:space="preserve"> 42267 osób. Liczba ludności </w:t>
      </w:r>
      <w:r w:rsidR="00392E21">
        <w:rPr>
          <w:rFonts w:cstheme="minorHAnsi"/>
        </w:rPr>
        <w:t>Sieradza</w:t>
      </w:r>
      <w:r w:rsidRPr="00A40D4E">
        <w:rPr>
          <w:rFonts w:cstheme="minorHAnsi"/>
        </w:rPr>
        <w:t xml:space="preserve"> stanowi 35,5% ludności powi</w:t>
      </w:r>
      <w:r w:rsidR="00BC44DF">
        <w:rPr>
          <w:rFonts w:cstheme="minorHAnsi"/>
        </w:rPr>
        <w:t>atu, 1,7% ludności województwa.</w:t>
      </w:r>
      <w:r w:rsidRPr="00A40D4E">
        <w:rPr>
          <w:rFonts w:cstheme="minorHAnsi"/>
        </w:rPr>
        <w:t xml:space="preserve"> W</w:t>
      </w:r>
      <w:r w:rsidR="00BC44DF">
        <w:rPr>
          <w:rFonts w:cstheme="minorHAnsi"/>
        </w:rPr>
        <w:t> </w:t>
      </w:r>
      <w:r w:rsidRPr="00A40D4E">
        <w:rPr>
          <w:rFonts w:cstheme="minorHAnsi"/>
        </w:rPr>
        <w:t>latach 2002-2017 liczba ludności spadła o 4,6%”. W roku 2019 w porównaniu do roku 2018 liczba ludności spadła o 0,35%. Według stanu na 31 g</w:t>
      </w:r>
      <w:r w:rsidR="00BC44DF">
        <w:rPr>
          <w:rFonts w:cstheme="minorHAnsi"/>
        </w:rPr>
        <w:t xml:space="preserve">rudnia 2019 </w:t>
      </w:r>
      <w:r w:rsidR="00392E21">
        <w:rPr>
          <w:rFonts w:cstheme="minorHAnsi"/>
        </w:rPr>
        <w:t xml:space="preserve">roku </w:t>
      </w:r>
      <w:r w:rsidR="00BC44DF">
        <w:rPr>
          <w:rFonts w:cstheme="minorHAnsi"/>
        </w:rPr>
        <w:t xml:space="preserve">stopa bezrobocia w </w:t>
      </w:r>
      <w:r w:rsidR="00392E21">
        <w:rPr>
          <w:rFonts w:cstheme="minorHAnsi"/>
        </w:rPr>
        <w:t>Sieradzu</w:t>
      </w:r>
      <w:r w:rsidRPr="00A40D4E">
        <w:rPr>
          <w:rFonts w:cstheme="minorHAnsi"/>
        </w:rPr>
        <w:t xml:space="preserve"> </w:t>
      </w:r>
      <w:r w:rsidRPr="00A40D4E">
        <w:rPr>
          <w:rFonts w:cstheme="minorHAnsi"/>
        </w:rPr>
        <w:lastRenderedPageBreak/>
        <w:t>wyniosła 5,5%. Liczba osób bezrobot</w:t>
      </w:r>
      <w:r w:rsidR="00D57069">
        <w:rPr>
          <w:rFonts w:cstheme="minorHAnsi"/>
        </w:rPr>
        <w:t>nych zarejestrowanych w gminie M</w:t>
      </w:r>
      <w:r w:rsidRPr="00A40D4E">
        <w:rPr>
          <w:rFonts w:cstheme="minorHAnsi"/>
        </w:rPr>
        <w:t>iasto Sieradz na 31 grudnia 2019 roku wynosiła 1083, w tym 54,3% stanowiły kobiety, 45,7% mężczyźni. Udział długotrwale bezrobotnych w</w:t>
      </w:r>
      <w:r w:rsidR="00392E21">
        <w:rPr>
          <w:rFonts w:cstheme="minorHAnsi"/>
        </w:rPr>
        <w:t xml:space="preserve"> </w:t>
      </w:r>
      <w:r w:rsidRPr="00A40D4E">
        <w:rPr>
          <w:rFonts w:cstheme="minorHAnsi"/>
        </w:rPr>
        <w:t>stosunku do ogólnej liczby ludności wyniósł 31,2%. W zasobach infrastruktur</w:t>
      </w:r>
      <w:r w:rsidR="00BC44DF">
        <w:rPr>
          <w:rFonts w:cstheme="minorHAnsi"/>
        </w:rPr>
        <w:t>y społecznej gminy znajduje się</w:t>
      </w:r>
      <w:r w:rsidR="00971700" w:rsidRPr="00A40D4E">
        <w:rPr>
          <w:rFonts w:cstheme="minorHAnsi"/>
        </w:rPr>
        <w:t xml:space="preserve"> </w:t>
      </w:r>
      <w:r w:rsidRPr="00A40D4E">
        <w:rPr>
          <w:rFonts w:cstheme="minorHAnsi"/>
        </w:rPr>
        <w:t>1 żłobek dysponujący 50 miejscami, 10 przedszkoli wraz z oddziałami przedszkolnymi przy szkołach, dysponujących 1100 miejscami, 6 świetlic dla dzieci i młodzieży w tym: 1 przyszkolna i</w:t>
      </w:r>
      <w:r w:rsidR="00392E21">
        <w:rPr>
          <w:rFonts w:cstheme="minorHAnsi"/>
        </w:rPr>
        <w:t xml:space="preserve"> </w:t>
      </w:r>
      <w:r w:rsidR="00F21167">
        <w:rPr>
          <w:rFonts w:cstheme="minorHAnsi"/>
        </w:rPr>
        <w:t>5</w:t>
      </w:r>
      <w:r w:rsidR="00BC44DF">
        <w:rPr>
          <w:rFonts w:cstheme="minorHAnsi"/>
        </w:rPr>
        <w:t xml:space="preserve"> pozaszkolnych.</w:t>
      </w:r>
      <w:r w:rsidRPr="00A40D4E">
        <w:rPr>
          <w:rFonts w:cstheme="minorHAnsi"/>
        </w:rPr>
        <w:t xml:space="preserve"> </w:t>
      </w:r>
      <w:r w:rsidR="00971700" w:rsidRPr="00A40D4E">
        <w:rPr>
          <w:rFonts w:cstheme="minorHAnsi"/>
        </w:rPr>
        <w:t>W OZPS</w:t>
      </w:r>
      <w:r w:rsidRPr="00A40D4E">
        <w:rPr>
          <w:rFonts w:cstheme="minorHAnsi"/>
        </w:rPr>
        <w:t xml:space="preserve"> prezentujemy w formie graficznej i tabelarycznej szczegółowe dane dotyczące demografii (liczbę ludności w podziale na płeć i grupy wiekowe), rynku pracy (liczbę osób bezrobotnych, liczbę bezrobotnych długotrwale, liczbę osób bezrobotnych z</w:t>
      </w:r>
      <w:r w:rsidR="00392E21">
        <w:rPr>
          <w:rFonts w:cstheme="minorHAnsi"/>
        </w:rPr>
        <w:t> </w:t>
      </w:r>
      <w:r w:rsidRPr="00A40D4E">
        <w:rPr>
          <w:rFonts w:cstheme="minorHAnsi"/>
        </w:rPr>
        <w:t>prawem do zasiłku, wskaźnik bezrobocia wśród beneficjentów pomocy społecznej) i infrastrukt</w:t>
      </w:r>
      <w:r w:rsidR="00BC44DF">
        <w:rPr>
          <w:rFonts w:cstheme="minorHAnsi"/>
        </w:rPr>
        <w:t>ury społecznej (liczba żłobków,</w:t>
      </w:r>
      <w:r w:rsidRPr="00A40D4E">
        <w:rPr>
          <w:rFonts w:cstheme="minorHAnsi"/>
        </w:rPr>
        <w:t xml:space="preserve"> liczba miejsc w żłobkach) oraz w formie tabelarycznej informacje o</w:t>
      </w:r>
      <w:r w:rsidR="00392E21">
        <w:rPr>
          <w:rFonts w:cstheme="minorHAnsi"/>
        </w:rPr>
        <w:t> </w:t>
      </w:r>
      <w:r w:rsidRPr="00A40D4E">
        <w:rPr>
          <w:rFonts w:cstheme="minorHAnsi"/>
        </w:rPr>
        <w:t>infrastrukturze społecznej.</w:t>
      </w:r>
    </w:p>
    <w:p w:rsidR="00402551" w:rsidRPr="00A40D4E" w:rsidRDefault="00402551" w:rsidP="0051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bCs/>
        </w:rPr>
      </w:pPr>
      <w:r w:rsidRPr="00A40D4E">
        <w:rPr>
          <w:rFonts w:eastAsia="Times New Roman" w:cstheme="minorHAnsi"/>
          <w:b/>
          <w:bCs/>
        </w:rPr>
        <w:t>Dane o korzystających z pomocy i wsparcia</w:t>
      </w:r>
    </w:p>
    <w:p w:rsidR="00517B24" w:rsidRPr="00A40D4E" w:rsidRDefault="00BC44DF" w:rsidP="00517B24">
      <w:pPr>
        <w:ind w:firstLine="708"/>
        <w:jc w:val="both"/>
        <w:rPr>
          <w:rFonts w:cstheme="minorHAnsi"/>
        </w:rPr>
      </w:pPr>
      <w:r>
        <w:rPr>
          <w:rFonts w:cstheme="minorHAnsi"/>
        </w:rPr>
        <w:t>Pomoc i wsparcie w gminie M</w:t>
      </w:r>
      <w:r w:rsidR="00402551" w:rsidRPr="00A40D4E">
        <w:rPr>
          <w:rFonts w:cstheme="minorHAnsi"/>
        </w:rPr>
        <w:t>iasto Sieradz z pomocy społecznej w 2019 roku u</w:t>
      </w:r>
      <w:r>
        <w:rPr>
          <w:rFonts w:cstheme="minorHAnsi"/>
        </w:rPr>
        <w:t>zyskały 1294 osoby co stanowiło 3,14% wszystkich mieszkańców G</w:t>
      </w:r>
      <w:r w:rsidR="00402551" w:rsidRPr="00A40D4E">
        <w:rPr>
          <w:rFonts w:cstheme="minorHAnsi"/>
        </w:rPr>
        <w:t>miny. W roku oceny, w stosunku do 2018 roku, łączna liczba osób korzystających z pomocy i wsparcia zmniejszyła się o 254 osoby. Natomiast liczba rodzin, którym przyznano świadczenie z pomocy społecznej zmniejszyła się w stosunku do roku poprzedniego o 41. W przypadku długotrwale korzystających z pomocy społecznej ich liczba osiągnęła poziom 393 osób, co oznaczało spadek w stosunku do</w:t>
      </w:r>
      <w:r>
        <w:rPr>
          <w:rFonts w:cstheme="minorHAnsi"/>
        </w:rPr>
        <w:t xml:space="preserve"> roku 2018 o 50 osób. W gminie M</w:t>
      </w:r>
      <w:r w:rsidR="00402551" w:rsidRPr="00A40D4E">
        <w:rPr>
          <w:rFonts w:cstheme="minorHAnsi"/>
        </w:rPr>
        <w:t>iasto Sieradz najczęściej występującymi przyczynami trudnej sytuacji życiowej osób i rodzin a</w:t>
      </w:r>
      <w:r>
        <w:rPr>
          <w:rFonts w:cstheme="minorHAnsi"/>
        </w:rPr>
        <w:t> </w:t>
      </w:r>
      <w:r w:rsidR="00402551" w:rsidRPr="00A40D4E">
        <w:rPr>
          <w:rFonts w:cstheme="minorHAnsi"/>
        </w:rPr>
        <w:t>jednocześnie powodami ubiegania się o pomoc społeczną, wskazanymi przez ośrod</w:t>
      </w:r>
      <w:r w:rsidR="00971700" w:rsidRPr="00A40D4E">
        <w:rPr>
          <w:rFonts w:cstheme="minorHAnsi"/>
        </w:rPr>
        <w:t>e</w:t>
      </w:r>
      <w:r w:rsidR="00402551" w:rsidRPr="00A40D4E">
        <w:rPr>
          <w:rFonts w:cstheme="minorHAnsi"/>
        </w:rPr>
        <w:t>k pomocy społecznej w 2019 roku było kolejno: ubóstwo, bezrobocie</w:t>
      </w:r>
      <w:r w:rsidR="00971700" w:rsidRPr="00A40D4E">
        <w:rPr>
          <w:rFonts w:cstheme="minorHAnsi"/>
        </w:rPr>
        <w:t xml:space="preserve"> i</w:t>
      </w:r>
      <w:r w:rsidR="00402551" w:rsidRPr="00A40D4E">
        <w:rPr>
          <w:rFonts w:cstheme="minorHAnsi"/>
        </w:rPr>
        <w:t xml:space="preserve"> niepełnosprawność. </w:t>
      </w:r>
      <w:r w:rsidR="00971700" w:rsidRPr="00A40D4E">
        <w:rPr>
          <w:rFonts w:cstheme="minorHAnsi"/>
        </w:rPr>
        <w:t xml:space="preserve">W OZPS </w:t>
      </w:r>
      <w:r w:rsidR="00402551" w:rsidRPr="00A40D4E">
        <w:rPr>
          <w:rFonts w:cstheme="minorHAnsi"/>
        </w:rPr>
        <w:t>prezentujemy w formie graficznej i tabelarycznej szczegółowe dane dotyczące: liczby rodzin i osób w</w:t>
      </w:r>
      <w:r>
        <w:rPr>
          <w:rFonts w:cstheme="minorHAnsi"/>
        </w:rPr>
        <w:t> </w:t>
      </w:r>
      <w:r w:rsidR="00402551" w:rsidRPr="00A40D4E">
        <w:rPr>
          <w:rFonts w:cstheme="minorHAnsi"/>
        </w:rPr>
        <w:t xml:space="preserve">rodzinach korzystających z pomocy społecznej w podziale na wiek i płeć, wskaźnika deprywacji lokalnej, liczby długotrwale korzystających z pomocy społecznej w podziale na płeć i grupy wiekowe, liczby </w:t>
      </w:r>
      <w:r>
        <w:rPr>
          <w:rFonts w:cstheme="minorHAnsi"/>
        </w:rPr>
        <w:t>osób i rodzin korzystających ze</w:t>
      </w:r>
      <w:r w:rsidR="00402551" w:rsidRPr="00A40D4E">
        <w:rPr>
          <w:rFonts w:cstheme="minorHAnsi"/>
        </w:rPr>
        <w:t xml:space="preserve"> świadczeń pieniężnych i niepieniężnych, liczby osób korzystających z usług opiekuńczych</w:t>
      </w:r>
      <w:r w:rsidR="00971700" w:rsidRPr="00A40D4E">
        <w:rPr>
          <w:rFonts w:cstheme="minorHAnsi"/>
        </w:rPr>
        <w:t>.</w:t>
      </w:r>
    </w:p>
    <w:p w:rsidR="00402551" w:rsidRPr="00A40D4E" w:rsidRDefault="00BC44DF" w:rsidP="00517B24">
      <w:pPr>
        <w:ind w:firstLine="708"/>
        <w:jc w:val="both"/>
        <w:rPr>
          <w:rFonts w:cstheme="minorHAnsi"/>
        </w:rPr>
      </w:pPr>
      <w:r>
        <w:rPr>
          <w:rFonts w:cstheme="minorHAnsi"/>
        </w:rPr>
        <w:t>Pomoc i wsparcie w gminie M</w:t>
      </w:r>
      <w:r w:rsidR="00402551" w:rsidRPr="00A40D4E">
        <w:rPr>
          <w:rFonts w:cstheme="minorHAnsi"/>
        </w:rPr>
        <w:t>iasto Sieradz z pomocy społecznej w 2019 roku w postaci świadczeń pieniężnych uzyskało 506 osób, zaś w postaci świadczeń niepi</w:t>
      </w:r>
      <w:r>
        <w:rPr>
          <w:rFonts w:cstheme="minorHAnsi"/>
        </w:rPr>
        <w:t>eniężnych 336 osób. Odpłatność G</w:t>
      </w:r>
      <w:r w:rsidR="00402551" w:rsidRPr="00A40D4E">
        <w:rPr>
          <w:rFonts w:cstheme="minorHAnsi"/>
        </w:rPr>
        <w:t>miny za pobyt w Domu Pomocy Spo</w:t>
      </w:r>
      <w:r>
        <w:rPr>
          <w:rFonts w:cstheme="minorHAnsi"/>
        </w:rPr>
        <w:t>łecznej dotyczyła 75 osób. W G</w:t>
      </w:r>
      <w:r w:rsidR="00402551" w:rsidRPr="00A40D4E">
        <w:rPr>
          <w:rFonts w:cstheme="minorHAnsi"/>
        </w:rPr>
        <w:t xml:space="preserve">minie funkcjonowało 3 asystentów rodziny, którzy objęli swoją opieką 42 rodziny. </w:t>
      </w:r>
      <w:r w:rsidR="00971700" w:rsidRPr="00A40D4E">
        <w:rPr>
          <w:rFonts w:cstheme="minorHAnsi"/>
        </w:rPr>
        <w:t xml:space="preserve">W OZPS </w:t>
      </w:r>
      <w:r w:rsidR="00402551" w:rsidRPr="00A40D4E">
        <w:rPr>
          <w:rFonts w:cstheme="minorHAnsi"/>
        </w:rPr>
        <w:t>prezentujemy w formie graficznej i tabelarycznej szczegółowe dane dotyczące: świadczeń pieniężnych z pomocy społecznej w</w:t>
      </w:r>
      <w:r>
        <w:rPr>
          <w:rFonts w:cstheme="minorHAnsi"/>
        </w:rPr>
        <w:t> </w:t>
      </w:r>
      <w:r w:rsidR="00402551" w:rsidRPr="00A40D4E">
        <w:rPr>
          <w:rFonts w:cstheme="minorHAnsi"/>
        </w:rPr>
        <w:t xml:space="preserve">podziale na zasiłki stałe, okresowe oraz celowe, liczby rodzin wspieranych i </w:t>
      </w:r>
      <w:r w:rsidR="00F21167" w:rsidRPr="00A40D4E">
        <w:rPr>
          <w:rFonts w:cstheme="minorHAnsi"/>
        </w:rPr>
        <w:t>liczby asystentów rodziny</w:t>
      </w:r>
      <w:r w:rsidR="00F21167">
        <w:rPr>
          <w:rFonts w:cstheme="minorHAnsi"/>
        </w:rPr>
        <w:t xml:space="preserve"> i </w:t>
      </w:r>
      <w:r w:rsidR="00402551" w:rsidRPr="00A40D4E">
        <w:rPr>
          <w:rFonts w:cstheme="minorHAnsi"/>
        </w:rPr>
        <w:t>osób objętych pracą asystenta rodziny.</w:t>
      </w:r>
    </w:p>
    <w:p w:rsidR="00F84211" w:rsidRPr="00A40D4E" w:rsidRDefault="00F84211" w:rsidP="00F84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</w:rPr>
      </w:pPr>
      <w:r w:rsidRPr="00A40D4E">
        <w:rPr>
          <w:rFonts w:eastAsia="Times New Roman" w:cstheme="minorHAnsi"/>
          <w:b/>
          <w:bCs/>
        </w:rPr>
        <w:t>Inne rodzaje pomocy i świadczeń</w:t>
      </w:r>
    </w:p>
    <w:p w:rsidR="00402551" w:rsidRDefault="00517B24" w:rsidP="00517B24">
      <w:pPr>
        <w:ind w:firstLine="708"/>
        <w:jc w:val="both"/>
        <w:rPr>
          <w:rFonts w:cstheme="minorHAnsi"/>
        </w:rPr>
      </w:pPr>
      <w:r w:rsidRPr="00A40D4E">
        <w:rPr>
          <w:rFonts w:cstheme="minorHAnsi"/>
        </w:rPr>
        <w:t>W OZPS</w:t>
      </w:r>
      <w:r w:rsidR="00402551" w:rsidRPr="00A40D4E">
        <w:rPr>
          <w:rFonts w:cstheme="minorHAnsi"/>
        </w:rPr>
        <w:t xml:space="preserve"> prezentujemy w formie graficznej i tabelarycznej szczegółowe dane dotyczące: liczby rodzin, które otrzymały świadczenie wychowawcze</w:t>
      </w:r>
      <w:r w:rsidR="00BC44DF">
        <w:rPr>
          <w:rFonts w:cstheme="minorHAnsi"/>
        </w:rPr>
        <w:t xml:space="preserve"> (500+)</w:t>
      </w:r>
      <w:r w:rsidR="00402551" w:rsidRPr="00A40D4E">
        <w:rPr>
          <w:rFonts w:cstheme="minorHAnsi"/>
        </w:rPr>
        <w:t xml:space="preserve"> w ciągu roku, kwoty świadczenia wychowawczego w ciągu roku, liczby rodzin i kwoty świadczeń w zakresie zasiłków rodzinnych, dodatków do zasiłków rodzinnych, jednorazowych dodatków z tytułu urodzenia się dziecka, jednorazowej zapomogi z tytułu urodzenia dziecka, liczby i kwot świadczeń pielęgnacyjnych, zasiłku pielęgnacyjnego, zasiłku pielęgnacyjnego dla niepełnosprawnego dziecka, dla osoby niepełnosprawnej w wieku powyżej 16 lat o różnych stopniach niepełnosprawności, zasiłku pielęgnacyjnego dla osób, które ukończyły 75 lat, specjalnego zasiłku opiekuńczego, zasiłku dla opiekuna, świadczeń alimentacyjnych.</w:t>
      </w:r>
    </w:p>
    <w:p w:rsidR="001F3EE7" w:rsidRPr="001F3EE7" w:rsidRDefault="001F3EE7" w:rsidP="001F3EE7">
      <w:pPr>
        <w:spacing w:after="0" w:line="240" w:lineRule="auto"/>
        <w:ind w:firstLine="708"/>
        <w:jc w:val="both"/>
        <w:rPr>
          <w:rFonts w:eastAsiaTheme="minorHAnsi" w:cstheme="minorHAnsi"/>
        </w:rPr>
      </w:pPr>
      <w:r w:rsidRPr="001F3EE7">
        <w:rPr>
          <w:rFonts w:cstheme="minorHAnsi"/>
        </w:rPr>
        <w:lastRenderedPageBreak/>
        <w:t>Średniomiesięczna liczba rodzin pobierających w roku oceny zasiłek rodzinny z dodatkami oraz korzystających z jednorazowej zapomogi z tytułu urodzenia dziecka wyniosła 1 072 rodziny. W</w:t>
      </w:r>
      <w:r w:rsidR="00BC44DF">
        <w:rPr>
          <w:rFonts w:cstheme="minorHAnsi"/>
        </w:rPr>
        <w:t> </w:t>
      </w:r>
      <w:r w:rsidRPr="001F3EE7">
        <w:rPr>
          <w:rFonts w:cstheme="minorHAnsi"/>
        </w:rPr>
        <w:t>stosunku do roku poprzedniego liczba ta zmalała o 145 rodzin. Całkowita kwota przyznanego świadczenia w formie zasiłku rodzinnego z dodatkami wyniosła 3 844 232,22 zł i w porównaniu z</w:t>
      </w:r>
      <w:r w:rsidR="009148F8">
        <w:rPr>
          <w:rFonts w:cstheme="minorHAnsi"/>
        </w:rPr>
        <w:t> </w:t>
      </w:r>
      <w:r w:rsidRPr="001F3EE7">
        <w:rPr>
          <w:rFonts w:cstheme="minorHAnsi"/>
        </w:rPr>
        <w:t>rokiem poprzednim zmalała o 558 790 zł.</w:t>
      </w:r>
    </w:p>
    <w:p w:rsidR="001F3EE7" w:rsidRPr="001F3EE7" w:rsidRDefault="001F3EE7" w:rsidP="001F3EE7">
      <w:pPr>
        <w:spacing w:after="0" w:line="240" w:lineRule="auto"/>
        <w:jc w:val="both"/>
        <w:rPr>
          <w:rFonts w:cstheme="minorHAnsi"/>
        </w:rPr>
      </w:pPr>
    </w:p>
    <w:p w:rsidR="001F3EE7" w:rsidRPr="001F3EE7" w:rsidRDefault="001F3EE7" w:rsidP="001F3EE7">
      <w:pPr>
        <w:spacing w:after="0" w:line="240" w:lineRule="auto"/>
        <w:jc w:val="both"/>
        <w:rPr>
          <w:rFonts w:cstheme="minorHAnsi"/>
        </w:rPr>
      </w:pPr>
      <w:r w:rsidRPr="001F3EE7">
        <w:rPr>
          <w:rFonts w:cstheme="minorHAnsi"/>
        </w:rPr>
        <w:t>W 2019 roku wypłacono 13 003 świadczeń opiekuńczych (tj. zasiłku pielęgnacyjnego, świadczenia pielęgnacyjnego, specjalnego zasiłku opiekuńczego) na łączną kwotę 4 353 916 zł i kwota ta jest wyższa od roku ubiegłego o 585 614 zł</w:t>
      </w:r>
    </w:p>
    <w:p w:rsidR="001F3EE7" w:rsidRPr="001F3EE7" w:rsidRDefault="001F3EE7" w:rsidP="001F3EE7">
      <w:pPr>
        <w:tabs>
          <w:tab w:val="left" w:pos="1080"/>
        </w:tabs>
        <w:spacing w:after="0" w:line="240" w:lineRule="auto"/>
        <w:jc w:val="both"/>
        <w:rPr>
          <w:rFonts w:cstheme="minorHAnsi"/>
        </w:rPr>
      </w:pPr>
    </w:p>
    <w:p w:rsidR="001F3EE7" w:rsidRPr="001F3EE7" w:rsidRDefault="001F3EE7" w:rsidP="001F3EE7">
      <w:pPr>
        <w:tabs>
          <w:tab w:val="left" w:pos="1080"/>
        </w:tabs>
        <w:spacing w:after="0" w:line="240" w:lineRule="auto"/>
        <w:jc w:val="both"/>
        <w:rPr>
          <w:rFonts w:cstheme="minorHAnsi"/>
        </w:rPr>
      </w:pPr>
      <w:r w:rsidRPr="001F3EE7">
        <w:rPr>
          <w:rFonts w:cstheme="minorHAnsi"/>
        </w:rPr>
        <w:t>Świadczeń z funduszu alimentacyjnego wypłacono 3 223 na łączną kwotę 1 314 032 zł i jest kwota mniejsza od poprzedniego roku o 221 862 zł.</w:t>
      </w:r>
    </w:p>
    <w:p w:rsidR="001F3EE7" w:rsidRPr="001F3EE7" w:rsidRDefault="001F3EE7" w:rsidP="001F3EE7">
      <w:pPr>
        <w:tabs>
          <w:tab w:val="left" w:pos="1080"/>
        </w:tabs>
        <w:spacing w:after="0" w:line="240" w:lineRule="auto"/>
        <w:jc w:val="both"/>
        <w:rPr>
          <w:rFonts w:cstheme="minorHAnsi"/>
        </w:rPr>
      </w:pPr>
    </w:p>
    <w:p w:rsidR="001F3EE7" w:rsidRPr="001F3EE7" w:rsidRDefault="001F3EE7" w:rsidP="001F3EE7">
      <w:pPr>
        <w:tabs>
          <w:tab w:val="left" w:pos="1080"/>
        </w:tabs>
        <w:spacing w:after="0" w:line="240" w:lineRule="auto"/>
        <w:jc w:val="both"/>
        <w:rPr>
          <w:rFonts w:cstheme="minorHAnsi"/>
        </w:rPr>
      </w:pPr>
      <w:r w:rsidRPr="001F3EE7">
        <w:rPr>
          <w:rFonts w:cstheme="minorHAnsi"/>
        </w:rPr>
        <w:t>W 2019 roku wypłacono 60 227 świadczeń wychowawczych na łączną kwotę ponad 30 mln zł i kwota ta jest wyższa od roku poprzedniego po ponad 8 mln złotych.</w:t>
      </w:r>
    </w:p>
    <w:p w:rsidR="001F3EE7" w:rsidRPr="001F3EE7" w:rsidRDefault="001F3EE7" w:rsidP="001F3EE7">
      <w:pPr>
        <w:tabs>
          <w:tab w:val="left" w:pos="1080"/>
        </w:tabs>
        <w:spacing w:after="0" w:line="240" w:lineRule="auto"/>
        <w:jc w:val="both"/>
        <w:rPr>
          <w:rFonts w:cstheme="minorHAnsi"/>
          <w:b/>
          <w:u w:val="single"/>
        </w:rPr>
      </w:pPr>
    </w:p>
    <w:p w:rsidR="00402551" w:rsidRPr="00A40D4E" w:rsidRDefault="00402551" w:rsidP="0051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bCs/>
        </w:rPr>
      </w:pPr>
      <w:r w:rsidRPr="00A40D4E">
        <w:rPr>
          <w:rFonts w:eastAsia="Times New Roman" w:cstheme="minorHAnsi"/>
          <w:b/>
          <w:bCs/>
        </w:rPr>
        <w:t>Zasoby instytucjonalne pomocy i wsparcia</w:t>
      </w:r>
    </w:p>
    <w:p w:rsidR="00517B24" w:rsidRPr="00A40D4E" w:rsidRDefault="00402551" w:rsidP="0043164A">
      <w:pPr>
        <w:ind w:firstLine="708"/>
        <w:jc w:val="both"/>
        <w:rPr>
          <w:rFonts w:eastAsia="Times New Roman" w:cstheme="minorHAnsi"/>
        </w:rPr>
      </w:pPr>
      <w:r w:rsidRPr="00A40D4E">
        <w:rPr>
          <w:rFonts w:cstheme="minorHAnsi"/>
        </w:rPr>
        <w:t xml:space="preserve">Pomoc społeczna to nie tylko wsparcie finansowe osób i rodzin potrzebujących pomocy, ale także pomoc instytucjonalna, świadczona przez placówki pomocy społecznej. W gminie </w:t>
      </w:r>
      <w:r w:rsidR="004B4955">
        <w:rPr>
          <w:rFonts w:cstheme="minorHAnsi"/>
        </w:rPr>
        <w:t>M</w:t>
      </w:r>
      <w:r w:rsidRPr="00A40D4E">
        <w:rPr>
          <w:rFonts w:cstheme="minorHAnsi"/>
        </w:rPr>
        <w:t>iasto Sieradz prowadzą działalność następujące: Ośrodek Adaptacyjny</w:t>
      </w:r>
      <w:r w:rsidR="00D26F6D" w:rsidRPr="00A40D4E">
        <w:rPr>
          <w:rFonts w:cstheme="minorHAnsi"/>
        </w:rPr>
        <w:t xml:space="preserve"> - w 2019 roku korzystało systematycznie 14 osób,</w:t>
      </w:r>
      <w:r w:rsidRPr="00A40D4E">
        <w:rPr>
          <w:rFonts w:cstheme="minorHAnsi"/>
        </w:rPr>
        <w:t xml:space="preserve"> </w:t>
      </w:r>
      <w:r w:rsidR="004B4955">
        <w:rPr>
          <w:rFonts w:cstheme="minorHAnsi"/>
        </w:rPr>
        <w:t xml:space="preserve">Warsztat Terapii Zajęciowej </w:t>
      </w:r>
      <w:r w:rsidR="00523195">
        <w:rPr>
          <w:rFonts w:cstheme="minorHAnsi"/>
        </w:rPr>
        <w:t xml:space="preserve">- </w:t>
      </w:r>
      <w:r w:rsidR="00392E21">
        <w:rPr>
          <w:rFonts w:cstheme="minorHAnsi"/>
        </w:rPr>
        <w:t>w 2019 roku korzystały 23</w:t>
      </w:r>
      <w:r w:rsidR="00523195" w:rsidRPr="00A40D4E">
        <w:rPr>
          <w:rFonts w:cstheme="minorHAnsi"/>
        </w:rPr>
        <w:t xml:space="preserve"> osoby</w:t>
      </w:r>
      <w:r w:rsidR="00523195">
        <w:rPr>
          <w:rFonts w:cstheme="minorHAnsi"/>
        </w:rPr>
        <w:t>,</w:t>
      </w:r>
      <w:r w:rsidR="00523195" w:rsidRPr="00A40D4E">
        <w:rPr>
          <w:rFonts w:cstheme="minorHAnsi"/>
        </w:rPr>
        <w:t xml:space="preserve"> </w:t>
      </w:r>
      <w:r w:rsidRPr="00A40D4E">
        <w:rPr>
          <w:rFonts w:cstheme="minorHAnsi"/>
        </w:rPr>
        <w:t>Dom Dziennego Pobytu</w:t>
      </w:r>
      <w:r w:rsidR="004B4955">
        <w:rPr>
          <w:rFonts w:cstheme="minorHAnsi"/>
        </w:rPr>
        <w:t xml:space="preserve"> </w:t>
      </w:r>
      <w:r w:rsidR="00D26F6D" w:rsidRPr="00A40D4E">
        <w:rPr>
          <w:rFonts w:cstheme="minorHAnsi"/>
        </w:rPr>
        <w:t>- w 2019 roku korzystały 24 osoby</w:t>
      </w:r>
      <w:r w:rsidRPr="00A40D4E">
        <w:rPr>
          <w:rFonts w:cstheme="minorHAnsi"/>
        </w:rPr>
        <w:t>, Klub Seniora</w:t>
      </w:r>
      <w:r w:rsidR="00F21167">
        <w:rPr>
          <w:rFonts w:cstheme="minorHAnsi"/>
        </w:rPr>
        <w:t xml:space="preserve"> – 24 osoby korzystające</w:t>
      </w:r>
      <w:r w:rsidR="008053FB">
        <w:rPr>
          <w:rFonts w:cstheme="minorHAnsi"/>
        </w:rPr>
        <w:t xml:space="preserve">, </w:t>
      </w:r>
      <w:r w:rsidRPr="00A40D4E">
        <w:rPr>
          <w:rFonts w:cstheme="minorHAnsi"/>
        </w:rPr>
        <w:t>Ogrzewalnia</w:t>
      </w:r>
      <w:r w:rsidR="00D26F6D" w:rsidRPr="00A40D4E">
        <w:rPr>
          <w:rFonts w:cstheme="minorHAnsi"/>
        </w:rPr>
        <w:t xml:space="preserve"> w 2019 roku odnotowano 62 osoby korzystające</w:t>
      </w:r>
      <w:r w:rsidR="008053FB">
        <w:rPr>
          <w:rFonts w:cstheme="minorHAnsi"/>
        </w:rPr>
        <w:t xml:space="preserve"> i </w:t>
      </w:r>
      <w:r w:rsidRPr="00A40D4E">
        <w:rPr>
          <w:rFonts w:cstheme="minorHAnsi"/>
        </w:rPr>
        <w:t>Jadłodajnia</w:t>
      </w:r>
      <w:r w:rsidR="00D26F6D" w:rsidRPr="00A40D4E">
        <w:rPr>
          <w:rFonts w:cstheme="minorHAnsi"/>
        </w:rPr>
        <w:t xml:space="preserve">, w której w 2019 roku przygotowywano  dziennie posiłki dla ok. </w:t>
      </w:r>
      <w:r w:rsidR="00074F57" w:rsidRPr="00A40D4E">
        <w:rPr>
          <w:rFonts w:cstheme="minorHAnsi"/>
        </w:rPr>
        <w:t>140 osób</w:t>
      </w:r>
      <w:r w:rsidRPr="00A40D4E">
        <w:rPr>
          <w:rFonts w:cstheme="minorHAnsi"/>
        </w:rPr>
        <w:t xml:space="preserve">. </w:t>
      </w:r>
    </w:p>
    <w:p w:rsidR="00402551" w:rsidRPr="00A40D4E" w:rsidRDefault="00402551" w:rsidP="0051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bCs/>
        </w:rPr>
      </w:pPr>
      <w:r w:rsidRPr="00A40D4E">
        <w:rPr>
          <w:rFonts w:eastAsia="Times New Roman" w:cstheme="minorHAnsi"/>
          <w:b/>
          <w:bCs/>
        </w:rPr>
        <w:t>Kadra jednostki organizacyjnej pomocy społecznej</w:t>
      </w:r>
    </w:p>
    <w:p w:rsidR="00402551" w:rsidRPr="00A40D4E" w:rsidRDefault="00402551" w:rsidP="00517B24">
      <w:pPr>
        <w:ind w:firstLine="708"/>
        <w:jc w:val="both"/>
        <w:rPr>
          <w:rFonts w:cstheme="minorHAnsi"/>
        </w:rPr>
      </w:pPr>
      <w:r w:rsidRPr="00A40D4E">
        <w:rPr>
          <w:rFonts w:cstheme="minorHAnsi"/>
        </w:rPr>
        <w:t xml:space="preserve">W roku oceny </w:t>
      </w:r>
      <w:r w:rsidR="0043164A" w:rsidRPr="00A40D4E">
        <w:rPr>
          <w:rFonts w:cstheme="minorHAnsi"/>
        </w:rPr>
        <w:t xml:space="preserve">(2019) </w:t>
      </w:r>
      <w:r w:rsidRPr="00A40D4E">
        <w:rPr>
          <w:rFonts w:cstheme="minorHAnsi"/>
        </w:rPr>
        <w:t xml:space="preserve">kadra ośrodka pomocy społecznej liczyła 83 osoby w tym: kadra kierownicza 1 osoba, pracownicy socjalni 23 osoby, pozostali pracownicy 59 osób. Spośród zatrudnionych w ośrodku pomocy społecznej pracowników 44 posiada wykształcenie wyższe, 28 wykształcenie średnie. Specjalizację I </w:t>
      </w:r>
      <w:proofErr w:type="spellStart"/>
      <w:r w:rsidRPr="00A40D4E">
        <w:rPr>
          <w:rFonts w:cstheme="minorHAnsi"/>
        </w:rPr>
        <w:t>i</w:t>
      </w:r>
      <w:proofErr w:type="spellEnd"/>
      <w:r w:rsidRPr="00A40D4E">
        <w:rPr>
          <w:rFonts w:cstheme="minorHAnsi"/>
        </w:rPr>
        <w:t xml:space="preserve"> II stopnia w zawodzie pracownika socjalnego posiada 11 pracowników socjalnych. Wśród pracowników 6 osób posiada specjalizację z organizacji pomocy społecznej. </w:t>
      </w:r>
      <w:r w:rsidR="00517B24" w:rsidRPr="00A40D4E">
        <w:rPr>
          <w:rFonts w:cstheme="minorHAnsi"/>
        </w:rPr>
        <w:t xml:space="preserve">W formie graficznej </w:t>
      </w:r>
      <w:r w:rsidRPr="00A40D4E">
        <w:rPr>
          <w:rFonts w:cstheme="minorHAnsi"/>
        </w:rPr>
        <w:t xml:space="preserve">prezentujemy szczegółowe dane dotyczące liczby pracowników jednostki w tym: </w:t>
      </w:r>
      <w:r w:rsidR="00517B24" w:rsidRPr="00A40D4E">
        <w:rPr>
          <w:rFonts w:cstheme="minorHAnsi"/>
        </w:rPr>
        <w:t>kadry kierowniczej, pracowników socjalnych, wskaźnika specjalizacji pracowników socjalnych.</w:t>
      </w:r>
    </w:p>
    <w:p w:rsidR="00517B24" w:rsidRPr="00A40D4E" w:rsidRDefault="00517B24" w:rsidP="0051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bCs/>
        </w:rPr>
      </w:pPr>
      <w:r w:rsidRPr="00A40D4E">
        <w:rPr>
          <w:rFonts w:eastAsia="Times New Roman" w:cstheme="minorHAnsi"/>
          <w:b/>
          <w:bCs/>
        </w:rPr>
        <w:t>Zatrudnienie pomocnicze w jednostce organizacyjnej pomocy społecznej</w:t>
      </w:r>
    </w:p>
    <w:p w:rsidR="00402551" w:rsidRPr="00A40D4E" w:rsidRDefault="00402551" w:rsidP="00D81352">
      <w:pPr>
        <w:ind w:firstLine="708"/>
        <w:jc w:val="both"/>
        <w:rPr>
          <w:rFonts w:cstheme="minorHAnsi"/>
        </w:rPr>
      </w:pPr>
      <w:r w:rsidRPr="00A40D4E">
        <w:rPr>
          <w:rFonts w:cstheme="minorHAnsi"/>
        </w:rPr>
        <w:t xml:space="preserve">Zatrudnienie pomocnicze w jednostce organizacyjnej pomocy społecznej w roku oceny kształtowało się na następującym poziomie: liczba wolontariuszy wyniosła 9 osób, w ramach zatrudnienia subsydiowanego (roboty publiczce, prace interwencyjne i inne) pracowała 1 osoba, staże odbywało 5 osób. </w:t>
      </w:r>
    </w:p>
    <w:p w:rsidR="00517B24" w:rsidRPr="00A40D4E" w:rsidRDefault="00517B24" w:rsidP="0051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bCs/>
        </w:rPr>
      </w:pPr>
      <w:r w:rsidRPr="00A40D4E">
        <w:rPr>
          <w:rFonts w:eastAsia="Times New Roman" w:cstheme="minorHAnsi"/>
          <w:b/>
          <w:bCs/>
        </w:rPr>
        <w:t>Środki finansowe na wydatki w pomocy społecznej i innych obszarach polityki społecznej w budżecie jednostki samorządu terytorialnego</w:t>
      </w:r>
    </w:p>
    <w:p w:rsidR="0043164A" w:rsidRPr="00A40D4E" w:rsidRDefault="00D57069" w:rsidP="00D57069">
      <w:pPr>
        <w:spacing w:after="0"/>
        <w:ind w:firstLine="709"/>
        <w:jc w:val="both"/>
        <w:rPr>
          <w:rFonts w:cstheme="minorHAnsi"/>
        </w:rPr>
      </w:pPr>
      <w:r>
        <w:rPr>
          <w:rFonts w:cstheme="minorHAnsi"/>
        </w:rPr>
        <w:t>W gminie M</w:t>
      </w:r>
      <w:r w:rsidR="00402551" w:rsidRPr="00A40D4E">
        <w:rPr>
          <w:rFonts w:cstheme="minorHAnsi"/>
        </w:rPr>
        <w:t>iasto Sieradz środki finansowe wydatkowane na zadania z zakresu polityki społecznej w</w:t>
      </w:r>
      <w:r w:rsidR="00523195">
        <w:rPr>
          <w:rFonts w:cstheme="minorHAnsi"/>
        </w:rPr>
        <w:t>yniosły w 2019 roku 52.179.348</w:t>
      </w:r>
      <w:r w:rsidR="00402551" w:rsidRPr="00A40D4E">
        <w:rPr>
          <w:rFonts w:cstheme="minorHAnsi"/>
        </w:rPr>
        <w:t xml:space="preserve"> zł. Poziom wydatków w stosunku do roku poprze</w:t>
      </w:r>
      <w:r w:rsidR="00523195">
        <w:rPr>
          <w:rFonts w:cstheme="minorHAnsi"/>
        </w:rPr>
        <w:t>dniego 2018 wzrósł o 8.628.464</w:t>
      </w:r>
      <w:r w:rsidR="00402551" w:rsidRPr="00A40D4E">
        <w:rPr>
          <w:rFonts w:cstheme="minorHAnsi"/>
        </w:rPr>
        <w:t xml:space="preserve"> zł. (co stanowi 19,82%). </w:t>
      </w:r>
    </w:p>
    <w:p w:rsidR="0043164A" w:rsidRPr="00A40D4E" w:rsidRDefault="00402551" w:rsidP="00D57069">
      <w:pPr>
        <w:spacing w:after="0"/>
        <w:ind w:firstLine="709"/>
        <w:jc w:val="both"/>
        <w:rPr>
          <w:rFonts w:cstheme="minorHAnsi"/>
        </w:rPr>
      </w:pPr>
      <w:r w:rsidRPr="00A40D4E">
        <w:rPr>
          <w:rFonts w:cstheme="minorHAnsi"/>
        </w:rPr>
        <w:t xml:space="preserve">W dziale 855 – </w:t>
      </w:r>
      <w:r w:rsidR="00D57069">
        <w:rPr>
          <w:rFonts w:cstheme="minorHAnsi"/>
        </w:rPr>
        <w:t>Rodzina wydatkowano 43.839.934</w:t>
      </w:r>
      <w:r w:rsidRPr="00A40D4E">
        <w:rPr>
          <w:rFonts w:cstheme="minorHAnsi"/>
        </w:rPr>
        <w:t xml:space="preserve"> zł. co st</w:t>
      </w:r>
      <w:r w:rsidR="00392E21">
        <w:rPr>
          <w:rFonts w:cstheme="minorHAnsi"/>
        </w:rPr>
        <w:t>anowi 84.02</w:t>
      </w:r>
      <w:r w:rsidRPr="00A40D4E">
        <w:rPr>
          <w:rFonts w:cstheme="minorHAnsi"/>
        </w:rPr>
        <w:t>% ogólnych wydatków w zakresie polityki społecznej. W dziale 852 - Pomoc s</w:t>
      </w:r>
      <w:r w:rsidR="00D57069">
        <w:rPr>
          <w:rFonts w:cstheme="minorHAnsi"/>
        </w:rPr>
        <w:t>połeczna wydatkowano 8.256.099</w:t>
      </w:r>
      <w:r w:rsidRPr="00A40D4E">
        <w:rPr>
          <w:rFonts w:cstheme="minorHAnsi"/>
        </w:rPr>
        <w:t xml:space="preserve"> zł co stanowi </w:t>
      </w:r>
      <w:r w:rsidR="00D57069">
        <w:rPr>
          <w:rFonts w:cstheme="minorHAnsi"/>
        </w:rPr>
        <w:lastRenderedPageBreak/>
        <w:t>15,83</w:t>
      </w:r>
      <w:r w:rsidRPr="00A40D4E">
        <w:rPr>
          <w:rFonts w:cstheme="minorHAnsi"/>
        </w:rPr>
        <w:t xml:space="preserve">% ogólnych wydatków w zakresie polityki społecznej. W dziale 851 - Ochrona zdrowia </w:t>
      </w:r>
      <w:r w:rsidR="00523195">
        <w:rPr>
          <w:rFonts w:cstheme="minorHAnsi"/>
        </w:rPr>
        <w:t>w 2019 roku wydatkowano 83.315</w:t>
      </w:r>
      <w:r w:rsidRPr="00A40D4E">
        <w:rPr>
          <w:rFonts w:cstheme="minorHAnsi"/>
        </w:rPr>
        <w:t xml:space="preserve"> z</w:t>
      </w:r>
      <w:r w:rsidR="00392E21">
        <w:rPr>
          <w:rFonts w:cstheme="minorHAnsi"/>
        </w:rPr>
        <w:t>ł. co stanowi 0,15</w:t>
      </w:r>
      <w:r w:rsidRPr="00A40D4E">
        <w:rPr>
          <w:rFonts w:cstheme="minorHAnsi"/>
        </w:rPr>
        <w:t>% ogólnych wydatków w zakresie polityki społecznej.</w:t>
      </w:r>
    </w:p>
    <w:p w:rsidR="00402551" w:rsidRPr="00A40D4E" w:rsidRDefault="00402551" w:rsidP="00C43450">
      <w:pPr>
        <w:spacing w:after="0"/>
        <w:ind w:firstLine="709"/>
        <w:rPr>
          <w:rFonts w:cstheme="minorHAnsi"/>
        </w:rPr>
      </w:pPr>
      <w:r w:rsidRPr="00A40D4E">
        <w:rPr>
          <w:rFonts w:cstheme="minorHAnsi"/>
        </w:rPr>
        <w:t>Najwięcej środków wydano na następujące pozycje budżetowe</w:t>
      </w:r>
      <w:r w:rsidR="00D81352" w:rsidRPr="00A40D4E">
        <w:rPr>
          <w:rFonts w:cstheme="minorHAnsi"/>
        </w:rPr>
        <w:t>:</w:t>
      </w:r>
      <w:r w:rsidR="00523195">
        <w:rPr>
          <w:rFonts w:cstheme="minorHAnsi"/>
        </w:rPr>
        <w:t xml:space="preserve"> </w:t>
      </w:r>
      <w:r w:rsidRPr="00A40D4E">
        <w:rPr>
          <w:rFonts w:cstheme="minorHAnsi"/>
        </w:rPr>
        <w:br/>
        <w:t>1.Świadczenie</w:t>
      </w:r>
      <w:r w:rsidR="00D81352" w:rsidRPr="00A40D4E">
        <w:rPr>
          <w:rFonts w:cstheme="minorHAnsi"/>
        </w:rPr>
        <w:t xml:space="preserve"> </w:t>
      </w:r>
      <w:r w:rsidR="00523195">
        <w:rPr>
          <w:rFonts w:cstheme="minorHAnsi"/>
        </w:rPr>
        <w:t>wychowawcze - 30.394.022</w:t>
      </w:r>
      <w:r w:rsidRPr="00A40D4E">
        <w:rPr>
          <w:rFonts w:cstheme="minorHAnsi"/>
        </w:rPr>
        <w:t xml:space="preserve"> zł,</w:t>
      </w:r>
      <w:r w:rsidRPr="00A40D4E">
        <w:rPr>
          <w:rFonts w:cstheme="minorHAnsi"/>
        </w:rPr>
        <w:br/>
        <w:t>2. Świadczenia rodzinne, świadczenie z funduszu alimentacyjnego oraz składki na ubezpieczenia emerytalne i rentowe z ubezpiec</w:t>
      </w:r>
      <w:r w:rsidR="00523195">
        <w:rPr>
          <w:rFonts w:cstheme="minorHAnsi"/>
        </w:rPr>
        <w:t>zenia społecznego - 11.328.026</w:t>
      </w:r>
      <w:r w:rsidRPr="00A40D4E">
        <w:rPr>
          <w:rFonts w:cstheme="minorHAnsi"/>
        </w:rPr>
        <w:t xml:space="preserve"> zł</w:t>
      </w:r>
      <w:r w:rsidRPr="00A40D4E">
        <w:rPr>
          <w:rFonts w:cstheme="minorHAnsi"/>
        </w:rPr>
        <w:br/>
        <w:t>3. Ośrodek Pomocy Społec</w:t>
      </w:r>
      <w:r w:rsidR="00523195">
        <w:rPr>
          <w:rFonts w:cstheme="minorHAnsi"/>
        </w:rPr>
        <w:t xml:space="preserve">znej - utrzymanie - 3.843.889 </w:t>
      </w:r>
      <w:r w:rsidRPr="00A40D4E">
        <w:rPr>
          <w:rFonts w:cstheme="minorHAnsi"/>
        </w:rPr>
        <w:t>zł.</w:t>
      </w:r>
    </w:p>
    <w:p w:rsidR="008053FB" w:rsidRDefault="008053FB" w:rsidP="0051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bCs/>
        </w:rPr>
      </w:pPr>
    </w:p>
    <w:p w:rsidR="00402551" w:rsidRPr="00A40D4E" w:rsidRDefault="00402551" w:rsidP="0051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bCs/>
        </w:rPr>
      </w:pPr>
      <w:r w:rsidRPr="00A40D4E">
        <w:rPr>
          <w:rFonts w:eastAsia="Times New Roman" w:cstheme="minorHAnsi"/>
          <w:b/>
          <w:bCs/>
        </w:rPr>
        <w:t>Aktywność projektowo-konkursowa jednostki organizacyjnej pomocy społecznej</w:t>
      </w:r>
    </w:p>
    <w:p w:rsidR="00D57069" w:rsidRDefault="00B96C9D" w:rsidP="00D57069">
      <w:pPr>
        <w:ind w:firstLine="708"/>
        <w:jc w:val="both"/>
        <w:rPr>
          <w:rFonts w:eastAsia="Times New Roman"/>
        </w:rPr>
      </w:pPr>
      <w:r w:rsidRPr="00A40D4E">
        <w:rPr>
          <w:rFonts w:eastAsia="Times New Roman"/>
        </w:rPr>
        <w:t>Aktywność projektowo</w:t>
      </w:r>
      <w:r>
        <w:rPr>
          <w:rFonts w:eastAsia="Times New Roman"/>
        </w:rPr>
        <w:t xml:space="preserve"> </w:t>
      </w:r>
      <w:r w:rsidRPr="00A40D4E"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 w:rsidRPr="00A40D4E">
        <w:rPr>
          <w:rFonts w:eastAsia="Times New Roman"/>
        </w:rPr>
        <w:t>konkursowa jednostki organizacyjnej pomocy społecznej polega na realizacji projektów finansowanych z Europejskiego Funduszu Społecznego, udziału w konkursach ogłaszanych przez Ministerstwo Rodziny Pracy i Polityki Społecznej oraz na realizacji programów osłonowych. W okresie, który zawiera się w O</w:t>
      </w:r>
      <w:r>
        <w:rPr>
          <w:rFonts w:eastAsia="Times New Roman"/>
        </w:rPr>
        <w:t>cenie Zasobów Pomocy Społecznej gmina M</w:t>
      </w:r>
      <w:r w:rsidRPr="00A40D4E">
        <w:rPr>
          <w:rFonts w:eastAsia="Times New Roman"/>
        </w:rPr>
        <w:t>iasto Sieradz uczestnic</w:t>
      </w:r>
      <w:r w:rsidR="00D57069">
        <w:rPr>
          <w:rFonts w:eastAsia="Times New Roman"/>
        </w:rPr>
        <w:t>zyła w następujących projektach:</w:t>
      </w:r>
    </w:p>
    <w:p w:rsidR="00D57069" w:rsidRDefault="00B96C9D" w:rsidP="00D57069">
      <w:pPr>
        <w:jc w:val="both"/>
        <w:rPr>
          <w:rFonts w:eastAsia="Times New Roman"/>
        </w:rPr>
      </w:pPr>
      <w:r w:rsidRPr="00A40D4E">
        <w:rPr>
          <w:rFonts w:eastAsia="Times New Roman"/>
          <w:b/>
          <w:bCs/>
        </w:rPr>
        <w:t xml:space="preserve">Nowy Start; </w:t>
      </w:r>
      <w:r w:rsidRPr="00A40D4E">
        <w:rPr>
          <w:rFonts w:eastAsia="Times New Roman"/>
        </w:rPr>
        <w:t>- jednostka wdrażająca projekt - Stowarzyszenie Rozwoju</w:t>
      </w:r>
      <w:r>
        <w:rPr>
          <w:rFonts w:eastAsia="Times New Roman"/>
        </w:rPr>
        <w:t xml:space="preserve"> Przyszłości "PROGRES" - lider,</w:t>
      </w:r>
      <w:r w:rsidRPr="00A40D4E">
        <w:rPr>
          <w:rFonts w:eastAsia="Times New Roman"/>
        </w:rPr>
        <w:t xml:space="preserve"> TSL </w:t>
      </w:r>
      <w:proofErr w:type="spellStart"/>
      <w:r w:rsidRPr="00A40D4E">
        <w:rPr>
          <w:rFonts w:eastAsia="Times New Roman"/>
        </w:rPr>
        <w:t>Consalting</w:t>
      </w:r>
      <w:proofErr w:type="spellEnd"/>
      <w:r w:rsidRPr="00A40D4E">
        <w:rPr>
          <w:rFonts w:eastAsia="Times New Roman"/>
        </w:rPr>
        <w:t xml:space="preserve"> - partner, MOPS - partner, wartość projektu </w:t>
      </w:r>
      <w:r>
        <w:rPr>
          <w:rFonts w:eastAsia="Times New Roman"/>
        </w:rPr>
        <w:t>realizowana przez MOPS w Sieradzu 113.000</w:t>
      </w:r>
      <w:r w:rsidRPr="00A40D4E">
        <w:rPr>
          <w:rFonts w:eastAsia="Times New Roman"/>
        </w:rPr>
        <w:t xml:space="preserve"> zł, okres realizacji: </w:t>
      </w:r>
      <w:r>
        <w:rPr>
          <w:rFonts w:eastAsia="Times New Roman"/>
        </w:rPr>
        <w:t>01.05.2017 r. - 31. 12. 2018 r.</w:t>
      </w:r>
    </w:p>
    <w:p w:rsidR="00D57069" w:rsidRDefault="00B96C9D" w:rsidP="00D57069">
      <w:pPr>
        <w:jc w:val="both"/>
        <w:rPr>
          <w:rFonts w:eastAsia="Times New Roman"/>
        </w:rPr>
      </w:pPr>
      <w:r w:rsidRPr="00A40D4E">
        <w:rPr>
          <w:rFonts w:eastAsia="Times New Roman"/>
          <w:b/>
          <w:bCs/>
        </w:rPr>
        <w:t xml:space="preserve">Nowy Start; II edycja </w:t>
      </w:r>
      <w:r>
        <w:rPr>
          <w:rFonts w:eastAsia="Times New Roman"/>
        </w:rPr>
        <w:t>-</w:t>
      </w:r>
      <w:r w:rsidRPr="00A40D4E">
        <w:rPr>
          <w:rFonts w:eastAsia="Times New Roman"/>
        </w:rPr>
        <w:t xml:space="preserve"> wartość projektu realizowana</w:t>
      </w:r>
      <w:r>
        <w:rPr>
          <w:rFonts w:eastAsia="Times New Roman"/>
        </w:rPr>
        <w:t xml:space="preserve"> przez MOPS w Sieradzu 108.000</w:t>
      </w:r>
      <w:r w:rsidRPr="00A40D4E">
        <w:rPr>
          <w:rFonts w:eastAsia="Times New Roman"/>
        </w:rPr>
        <w:t xml:space="preserve"> zł, okres realizacji projekt</w:t>
      </w:r>
      <w:r w:rsidR="00D57069">
        <w:rPr>
          <w:rFonts w:eastAsia="Times New Roman"/>
        </w:rPr>
        <w:t>u 01.01.2019 r. - 30.06.2020 r.</w:t>
      </w:r>
    </w:p>
    <w:p w:rsidR="00D57069" w:rsidRDefault="00B96C9D" w:rsidP="00D57069">
      <w:pPr>
        <w:jc w:val="both"/>
        <w:rPr>
          <w:rFonts w:eastAsia="Times New Roman"/>
        </w:rPr>
      </w:pPr>
      <w:r w:rsidRPr="00A40D4E">
        <w:rPr>
          <w:rFonts w:eastAsia="Times New Roman"/>
          <w:b/>
          <w:bCs/>
        </w:rPr>
        <w:t>Centrum Usług Społecznych</w:t>
      </w:r>
      <w:r w:rsidRPr="00A40D4E">
        <w:rPr>
          <w:rFonts w:eastAsia="Times New Roman"/>
        </w:rPr>
        <w:t xml:space="preserve"> w Powiecie Sieradzkim - jednostka wdrażająca Powiat Sieradzki/PCPR - l</w:t>
      </w:r>
      <w:r>
        <w:rPr>
          <w:rFonts w:eastAsia="Times New Roman"/>
        </w:rPr>
        <w:t xml:space="preserve">ider, MOPS Sieradz - partner, </w:t>
      </w:r>
      <w:r w:rsidRPr="00A40D4E">
        <w:rPr>
          <w:rFonts w:eastAsia="Times New Roman"/>
        </w:rPr>
        <w:t xml:space="preserve">GOPS </w:t>
      </w:r>
      <w:proofErr w:type="spellStart"/>
      <w:r w:rsidRPr="00A40D4E">
        <w:rPr>
          <w:rFonts w:eastAsia="Times New Roman"/>
        </w:rPr>
        <w:t>Brzeźnio</w:t>
      </w:r>
      <w:proofErr w:type="spellEnd"/>
      <w:r w:rsidRPr="00A40D4E">
        <w:rPr>
          <w:rFonts w:eastAsia="Times New Roman"/>
        </w:rPr>
        <w:t xml:space="preserve"> - partner, P</w:t>
      </w:r>
      <w:r>
        <w:rPr>
          <w:rFonts w:eastAsia="Times New Roman"/>
        </w:rPr>
        <w:t xml:space="preserve">olskie </w:t>
      </w:r>
      <w:r w:rsidRPr="00A40D4E">
        <w:rPr>
          <w:rFonts w:eastAsia="Times New Roman"/>
        </w:rPr>
        <w:t>T</w:t>
      </w:r>
      <w:r>
        <w:rPr>
          <w:rFonts w:eastAsia="Times New Roman"/>
        </w:rPr>
        <w:t xml:space="preserve">owarzystwo </w:t>
      </w:r>
      <w:r w:rsidRPr="00A40D4E">
        <w:rPr>
          <w:rFonts w:eastAsia="Times New Roman"/>
        </w:rPr>
        <w:t>S</w:t>
      </w:r>
      <w:r>
        <w:rPr>
          <w:rFonts w:eastAsia="Times New Roman"/>
        </w:rPr>
        <w:t xml:space="preserve">twardnienia </w:t>
      </w:r>
      <w:r w:rsidRPr="00A40D4E">
        <w:rPr>
          <w:rFonts w:eastAsia="Times New Roman"/>
        </w:rPr>
        <w:t>R</w:t>
      </w:r>
      <w:r>
        <w:rPr>
          <w:rFonts w:eastAsia="Times New Roman"/>
        </w:rPr>
        <w:t>ozsianego w</w:t>
      </w:r>
      <w:r w:rsidRPr="00A40D4E">
        <w:rPr>
          <w:rFonts w:eastAsia="Times New Roman"/>
        </w:rPr>
        <w:t xml:space="preserve"> Sieradz</w:t>
      </w:r>
      <w:r>
        <w:rPr>
          <w:rFonts w:eastAsia="Times New Roman"/>
        </w:rPr>
        <w:t>u</w:t>
      </w:r>
      <w:r w:rsidRPr="00A40D4E">
        <w:rPr>
          <w:rFonts w:eastAsia="Times New Roman"/>
        </w:rPr>
        <w:t xml:space="preserve"> - partner, Stowarzyszenie "Dary Losu" - partner, ogólna wartość projektu - 4.153.126,35 zł, wartość projektu realizowana przez MOPS w Sieradzu - 667.570,60 zł, okres realizacji</w:t>
      </w:r>
      <w:r w:rsidR="00D57069">
        <w:rPr>
          <w:rFonts w:eastAsia="Times New Roman"/>
        </w:rPr>
        <w:t>: 01.12.2017 r. - 30.04.2020 r.</w:t>
      </w:r>
    </w:p>
    <w:p w:rsidR="00B96C9D" w:rsidRPr="00A40D4E" w:rsidRDefault="00B96C9D" w:rsidP="00D57069">
      <w:pPr>
        <w:jc w:val="both"/>
        <w:rPr>
          <w:rFonts w:eastAsia="Times New Roman"/>
        </w:rPr>
      </w:pPr>
      <w:r w:rsidRPr="00A40D4E">
        <w:rPr>
          <w:rFonts w:eastAsia="Times New Roman"/>
          <w:b/>
          <w:bCs/>
        </w:rPr>
        <w:t>Program asystent rodziny i koordynator pieczy zastępczej na rok 2018 -</w:t>
      </w:r>
      <w:r>
        <w:rPr>
          <w:rFonts w:eastAsia="Times New Roman"/>
        </w:rPr>
        <w:t xml:space="preserve"> wartość projektu 76.817</w:t>
      </w:r>
      <w:r w:rsidRPr="00A40D4E">
        <w:rPr>
          <w:rFonts w:eastAsia="Times New Roman"/>
        </w:rPr>
        <w:t xml:space="preserve"> zł, okres realizacji I -XII 2018, jednostka wdrażająca MOPS Sieradz,</w:t>
      </w:r>
    </w:p>
    <w:p w:rsidR="00B96C9D" w:rsidRPr="00A40D4E" w:rsidRDefault="00B96C9D" w:rsidP="00D57069">
      <w:pPr>
        <w:jc w:val="both"/>
        <w:rPr>
          <w:rFonts w:eastAsia="Times New Roman"/>
        </w:rPr>
      </w:pPr>
      <w:r w:rsidRPr="00A40D4E">
        <w:rPr>
          <w:rFonts w:eastAsia="Times New Roman"/>
          <w:b/>
          <w:bCs/>
        </w:rPr>
        <w:t>Program asystent rodziny i koordynator pieczy zastępczej na rok 2019</w:t>
      </w:r>
      <w:r w:rsidR="00392E21">
        <w:rPr>
          <w:rFonts w:eastAsia="Times New Roman"/>
        </w:rPr>
        <w:t xml:space="preserve"> - </w:t>
      </w:r>
      <w:r>
        <w:rPr>
          <w:rFonts w:eastAsia="Times New Roman"/>
        </w:rPr>
        <w:t>wartość projektu 31.955</w:t>
      </w:r>
      <w:r w:rsidRPr="00A40D4E">
        <w:rPr>
          <w:rFonts w:eastAsia="Times New Roman"/>
        </w:rPr>
        <w:t xml:space="preserve"> zł, okres realizacji I -XII 2019, je</w:t>
      </w:r>
      <w:r>
        <w:rPr>
          <w:rFonts w:eastAsia="Times New Roman"/>
        </w:rPr>
        <w:t>dnostka wdrażająca MOPS Sieradz.</w:t>
      </w:r>
    </w:p>
    <w:p w:rsidR="00B96C9D" w:rsidRPr="00A40D4E" w:rsidRDefault="00B96C9D" w:rsidP="00B96C9D">
      <w:pPr>
        <w:ind w:firstLine="708"/>
        <w:jc w:val="both"/>
      </w:pPr>
      <w:r w:rsidRPr="00A40D4E">
        <w:t>W 2019 roku, zgodnie z przepisami ustawy z dnia 24 kwietnia 2003 r. o działalności pożytku publicznego i wolontariacie, zlecono realizację zadania publicznego w zakresie świadczenia kompleksowych usług opiekuńczych, w tym specjalistycznych, z wyłączeniem specjalistycznych usług opiekuńczych dla osób z zaburzeniami psychicznymi, dla mieszkańców miasta Sieradza doświadczających sytuacji kryzysowych, w domach niepełnosprawnych klientów pomocy społecznej, obłożnie chorych, starszych, zniedołężniałych, na podstawie imiennych decyzji administracyjnych. Decyzja określa szczegółowo zakres, formę i okres usług oraz wysokość odpłatności, którą ponosi osoba objęta tą formą pomocy. W 2019 roku pomocą w formie usług opiekuńczych o</w:t>
      </w:r>
      <w:r>
        <w:t xml:space="preserve">bjęto 48 osób na kwotę 208.450 </w:t>
      </w:r>
      <w:r w:rsidRPr="00A40D4E">
        <w:t xml:space="preserve">zł. W 2019 roku usługi były świadczone w następujący sposób: w styczniu 2019 r. - przez Stowarzyszenie Pomocy Rodzinie "AMICUS" - organizację pozarządową z siedzibą w Sieradzu przy ul. Nenckiego 2, w </w:t>
      </w:r>
      <w:r>
        <w:t>okresie od 1 lutego do 31 maja</w:t>
      </w:r>
      <w:r w:rsidRPr="00A40D4E">
        <w:t xml:space="preserve"> 2019 r. - przez opiekunki zatrudnione w</w:t>
      </w:r>
      <w:r w:rsidR="00D57069">
        <w:t> </w:t>
      </w:r>
      <w:r w:rsidRPr="00A40D4E">
        <w:t>ramach zadań realizowanych przez Miejski Ośrodek Pomocy Społecznej w Sieradzu, od 1 czerwca 2019 r. przez Spółdzielnię Socjalną "Zielone Pabianice" z siedzibą w Pabianicach.</w:t>
      </w:r>
    </w:p>
    <w:p w:rsidR="00F510E5" w:rsidRDefault="00B96C9D" w:rsidP="00D57069">
      <w:pPr>
        <w:jc w:val="both"/>
      </w:pPr>
      <w:r w:rsidRPr="00A40D4E">
        <w:lastRenderedPageBreak/>
        <w:t>Działalność Miejskiego Ośrod</w:t>
      </w:r>
      <w:r>
        <w:t>ka Pomocy Społecznej w Sieradzu</w:t>
      </w:r>
      <w:r w:rsidRPr="00A40D4E">
        <w:t xml:space="preserve"> skupia się m.in. wokół zapewnienia bezpieczeństwa socjalnego rodzinom</w:t>
      </w:r>
      <w:r w:rsidR="00D57069">
        <w:t xml:space="preserve"> zamieszkałym na terenie gminy M</w:t>
      </w:r>
      <w:r w:rsidRPr="00A40D4E">
        <w:t>iasta Sieradz, znajdującym się w trudnej sytuacji materialnej i bytowej oraz do uczynienia ich zdolnymi do samodzielnego podejmowania różnych aktywności zaspokajających ich potrzeby. Na podstawie danych zawartych w</w:t>
      </w:r>
      <w:r w:rsidR="00D57069">
        <w:t> </w:t>
      </w:r>
      <w:r w:rsidRPr="00A40D4E">
        <w:t>Ocenie Zasobów Pomocy Społecznej za</w:t>
      </w:r>
      <w:r>
        <w:t xml:space="preserve"> 2019 rok można stwierdzić</w:t>
      </w:r>
      <w:r w:rsidR="00F510E5">
        <w:t>,</w:t>
      </w:r>
      <w:r>
        <w:t xml:space="preserve"> że:</w:t>
      </w:r>
    </w:p>
    <w:p w:rsidR="00F510E5" w:rsidRDefault="00B96C9D" w:rsidP="00D57069">
      <w:pPr>
        <w:pStyle w:val="Akapitzlist"/>
        <w:numPr>
          <w:ilvl w:val="0"/>
          <w:numId w:val="5"/>
        </w:numPr>
        <w:jc w:val="both"/>
      </w:pPr>
      <w:r w:rsidRPr="00A40D4E">
        <w:t>ogólna liczba osób korzystających z pomocy społecznej zmniejszyła się z liczby 1548 w roku 2018 do liczby 1294 w roku 2019 tj. o 254 osoby. Mniejsze zainteresowanie osób do korzystania z różnych form pomocy społecznej kojarzone jest z wejściem w życie od kwietnia 2016 roku Programu 500+. Zmniejszyła się liczba osób korzystających z pomocy w formie świadczeń pieniężnych i z posiłków zarówno osób dorosłych jak i dzieci w szkołach i</w:t>
      </w:r>
      <w:r w:rsidR="00D57069">
        <w:t> </w:t>
      </w:r>
      <w:r w:rsidRPr="00A40D4E">
        <w:t>przedszkolach. W 2019 roku z pomocy na dożywianie w formie zasiłków na zakup posiłków lub żywności oraz w formie posiłków skorzysta</w:t>
      </w:r>
      <w:r>
        <w:t>ło</w:t>
      </w:r>
      <w:r w:rsidRPr="00A40D4E">
        <w:t xml:space="preserve"> 689 osób </w:t>
      </w:r>
      <w:r w:rsidR="00D57069">
        <w:t>(</w:t>
      </w:r>
      <w:r>
        <w:t>w 2018 r. - 838)</w:t>
      </w:r>
      <w:r w:rsidRPr="00A40D4E">
        <w:t xml:space="preserve"> w tym 182 dzieci</w:t>
      </w:r>
      <w:r>
        <w:t xml:space="preserve"> z posiłku (w 2018 r. - 225)</w:t>
      </w:r>
    </w:p>
    <w:p w:rsidR="00F510E5" w:rsidRDefault="00B96C9D" w:rsidP="00D57069">
      <w:pPr>
        <w:pStyle w:val="Akapitzlist"/>
        <w:numPr>
          <w:ilvl w:val="0"/>
          <w:numId w:val="5"/>
        </w:numPr>
        <w:jc w:val="both"/>
      </w:pPr>
      <w:r w:rsidRPr="00A40D4E">
        <w:t>systematycznie wzrasta natomiast liczba osób, które wymagają skierowania do domów pomocy społecznej, za które MOPS ponosi odpłatność za pobyt, w 2019 r. - 75 osób (</w:t>
      </w:r>
      <w:r w:rsidR="00D57069">
        <w:t> </w:t>
      </w:r>
      <w:r w:rsidRPr="00A40D4E">
        <w:t>pomocy społecznej a to skutkuje rosnącym</w:t>
      </w:r>
      <w:r w:rsidR="00F510E5">
        <w:t>i potrzebami w tym zakresie.</w:t>
      </w:r>
    </w:p>
    <w:p w:rsidR="00F510E5" w:rsidRDefault="00B96C9D" w:rsidP="00D57069">
      <w:pPr>
        <w:pStyle w:val="Akapitzlist"/>
        <w:numPr>
          <w:ilvl w:val="0"/>
          <w:numId w:val="5"/>
        </w:numPr>
        <w:jc w:val="both"/>
      </w:pPr>
      <w:r w:rsidRPr="00A40D4E">
        <w:t>zwiększa się liczba osób korzystających z usług opiekuńczych, która w 2019 r. wyniosła 48</w:t>
      </w:r>
      <w:r w:rsidR="00D57069">
        <w:t> </w:t>
      </w:r>
      <w:r w:rsidRPr="00A40D4E">
        <w:t>osób</w:t>
      </w:r>
      <w:r>
        <w:t xml:space="preserve"> </w:t>
      </w:r>
      <w:r w:rsidR="00F510E5">
        <w:t>(</w:t>
      </w:r>
      <w:r w:rsidRPr="00A40D4E">
        <w:t>w 2018 - 37). Z uwagi na starzejące się społeczeństwo i brak możliwości zapewnienia pomocy ze strony osób bliskich rośnie wachlarz potrzeb w zakresie usług</w:t>
      </w:r>
      <w:r w:rsidR="00D57069">
        <w:t>,</w:t>
      </w:r>
      <w:r w:rsidRPr="00A40D4E">
        <w:t xml:space="preserve"> co skutkuje koniecznością przyznawania większej liczby godzin usług opiekuńczych, których stawka za 1 godzinę usług rośnie z roku na rok.</w:t>
      </w:r>
      <w:r>
        <w:t xml:space="preserve"> </w:t>
      </w:r>
      <w:r w:rsidRPr="00A40D4E">
        <w:t>W 2018 r</w:t>
      </w:r>
      <w:r>
        <w:t>oku koszt 1 godziny wynosił 21 zł, w</w:t>
      </w:r>
      <w:r w:rsidR="00D57069">
        <w:t> </w:t>
      </w:r>
      <w:r>
        <w:t>2019 wzrósł do kwoty 24</w:t>
      </w:r>
      <w:r w:rsidRPr="00A40D4E">
        <w:t xml:space="preserve"> zł.</w:t>
      </w:r>
    </w:p>
    <w:p w:rsidR="00B96C9D" w:rsidRDefault="00B96C9D" w:rsidP="00D57069">
      <w:pPr>
        <w:pStyle w:val="Akapitzlist"/>
        <w:numPr>
          <w:ilvl w:val="0"/>
          <w:numId w:val="5"/>
        </w:numPr>
        <w:jc w:val="both"/>
      </w:pPr>
      <w:r w:rsidRPr="00A40D4E">
        <w:t>znacznie zwiększają się koszty pobytu dzieci w pieczy zastępczej ponieważ MOPS ponosi 50% wydatków na opiekę i wychowanie dziecka w większości przypadków, z uwagi na pobyt dzieci w pieczy zastępczej w trzecim roku i kolejnych latach.</w:t>
      </w:r>
    </w:p>
    <w:p w:rsidR="0060506F" w:rsidRPr="0060506F" w:rsidRDefault="0060506F" w:rsidP="0060506F">
      <w:pPr>
        <w:spacing w:after="0" w:line="240" w:lineRule="auto"/>
        <w:ind w:firstLine="851"/>
        <w:jc w:val="both"/>
        <w:rPr>
          <w:rFonts w:eastAsia="Times New Roman" w:cstheme="minorHAnsi"/>
        </w:rPr>
      </w:pPr>
      <w:r w:rsidRPr="0060506F">
        <w:rPr>
          <w:rFonts w:eastAsia="Times New Roman" w:cstheme="minorHAnsi"/>
        </w:rPr>
        <w:t>Biorąc pod uwagę średnie wartości wskaźników ubóstwa w wymiarze finansowym należy stwierdzić, że kondycja finansowa gminy miasto Sieradz jest korzystniejsza w stosunku do kondycji powiatu.</w:t>
      </w:r>
      <w:r>
        <w:rPr>
          <w:rFonts w:eastAsia="Times New Roman" w:cstheme="minorHAnsi"/>
        </w:rPr>
        <w:t xml:space="preserve"> </w:t>
      </w:r>
      <w:r w:rsidRPr="0060506F">
        <w:rPr>
          <w:rFonts w:eastAsia="Times New Roman" w:cstheme="minorHAnsi"/>
        </w:rPr>
        <w:t xml:space="preserve">Dodatnia wartość „Wskaźnika w wymiarze warunków życia” (0,17) oznacza, że w gminie </w:t>
      </w:r>
      <w:r>
        <w:rPr>
          <w:rFonts w:eastAsia="Times New Roman" w:cstheme="minorHAnsi"/>
        </w:rPr>
        <w:t>M</w:t>
      </w:r>
      <w:r w:rsidRPr="0060506F">
        <w:rPr>
          <w:rFonts w:eastAsia="Times New Roman" w:cstheme="minorHAnsi"/>
        </w:rPr>
        <w:t>iasto Sieradz pod względem jakości życia i pod względem lokalowym sytuacja jest lep</w:t>
      </w:r>
      <w:r>
        <w:rPr>
          <w:rFonts w:eastAsia="Times New Roman" w:cstheme="minorHAnsi"/>
        </w:rPr>
        <w:t xml:space="preserve">sza niż w przeciętnej gminie </w:t>
      </w:r>
      <w:r w:rsidRPr="0060506F">
        <w:rPr>
          <w:rFonts w:eastAsia="Times New Roman" w:cstheme="minorHAnsi"/>
        </w:rPr>
        <w:t>w województwie.</w:t>
      </w:r>
    </w:p>
    <w:p w:rsidR="0060506F" w:rsidRDefault="0060506F" w:rsidP="0060506F">
      <w:pPr>
        <w:jc w:val="both"/>
      </w:pPr>
    </w:p>
    <w:sectPr w:rsidR="0060506F" w:rsidSect="00BA5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4D71"/>
    <w:multiLevelType w:val="hybridMultilevel"/>
    <w:tmpl w:val="37FE8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13A9A"/>
    <w:multiLevelType w:val="hybridMultilevel"/>
    <w:tmpl w:val="E1F622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88B5500"/>
    <w:multiLevelType w:val="hybridMultilevel"/>
    <w:tmpl w:val="077C9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D2EC2"/>
    <w:multiLevelType w:val="hybridMultilevel"/>
    <w:tmpl w:val="1AD4B7A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2C91221"/>
    <w:multiLevelType w:val="hybridMultilevel"/>
    <w:tmpl w:val="570E27D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5257"/>
    <w:rsid w:val="00074F57"/>
    <w:rsid w:val="00105257"/>
    <w:rsid w:val="001078E8"/>
    <w:rsid w:val="001F3EE7"/>
    <w:rsid w:val="00392E21"/>
    <w:rsid w:val="003D6907"/>
    <w:rsid w:val="003E0CCD"/>
    <w:rsid w:val="00402551"/>
    <w:rsid w:val="0043164A"/>
    <w:rsid w:val="00445E0C"/>
    <w:rsid w:val="004B4955"/>
    <w:rsid w:val="00510DB0"/>
    <w:rsid w:val="00517B24"/>
    <w:rsid w:val="005230B2"/>
    <w:rsid w:val="00523195"/>
    <w:rsid w:val="0060506F"/>
    <w:rsid w:val="008053FB"/>
    <w:rsid w:val="0085471B"/>
    <w:rsid w:val="009148F8"/>
    <w:rsid w:val="00925E0E"/>
    <w:rsid w:val="00971700"/>
    <w:rsid w:val="00973094"/>
    <w:rsid w:val="00A40D4E"/>
    <w:rsid w:val="00B96C9D"/>
    <w:rsid w:val="00BA5158"/>
    <w:rsid w:val="00BC44DF"/>
    <w:rsid w:val="00BE4B6D"/>
    <w:rsid w:val="00C43450"/>
    <w:rsid w:val="00C8245B"/>
    <w:rsid w:val="00CE0B88"/>
    <w:rsid w:val="00D26F6D"/>
    <w:rsid w:val="00D57069"/>
    <w:rsid w:val="00D81352"/>
    <w:rsid w:val="00F21167"/>
    <w:rsid w:val="00F510E5"/>
    <w:rsid w:val="00F84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8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78E8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5230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2226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Urbaniak</dc:creator>
  <cp:lastModifiedBy>pracownik</cp:lastModifiedBy>
  <cp:revision>2</cp:revision>
  <cp:lastPrinted>2020-05-08T09:47:00Z</cp:lastPrinted>
  <dcterms:created xsi:type="dcterms:W3CDTF">2020-05-08T10:49:00Z</dcterms:created>
  <dcterms:modified xsi:type="dcterms:W3CDTF">2020-05-08T10:49:00Z</dcterms:modified>
</cp:coreProperties>
</file>