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Wniosek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wykonanie zabiegu sterylizacji kotek oraz kastracji kotów wolno żyjących w ramach „Programu opieki nad zwierzętami bezdomnymi oraz zapobiegania bezdomności zwierząt na terenie gminy Miasto Sieradz na rok 2022.”</w:t>
      </w:r>
    </w:p>
    <w:p>
      <w:pPr>
        <w:pStyle w:val="ListParagraph"/>
        <w:numPr>
          <w:ilvl w:val="0"/>
          <w:numId w:val="1"/>
        </w:numPr>
        <w:spacing w:lineRule="auto" w:line="36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Imię i nazwisko opiekuna zwierzęcia …………………………….……………………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(nr tel., e-mail)…………………………………………………………………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dotyczące kotki/kota* 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Płeć……………………………………………………………………..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Orientacyjna waga (kg)…………………………………………………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Rasa……………………………………………………………………..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Teren przebywania kotki/kota*………………………………………………………….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* niepotrzebne skreślić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Miejscowość, data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opiekuna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wydania potwierdzenia udziału w akcji przez Referat Ochrony Środowiska Urzędu Miasta w Sieradzu 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Niniejszy wniosek należy dostarczyć do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gabinetu weterynaryjnego prowadzonego przez Pana Marka Bartolika, ul. Wł. Łokietka 3b, 98-200 Sieradz, w ciągu 7 dni od dnia wydania potwierdzenia, celem ustalenia daty wykonania zabiegu.</w:t>
      </w:r>
    </w:p>
    <w:p>
      <w:pPr>
        <w:pStyle w:val="Normal"/>
        <w:spacing w:lineRule="auto" w: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Potwierdzam wykonanie zabiegu sterylizacji/ kastracji kota wolno żyjącego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Data………………Podpis lekarza wykonującego zabieg:…………………………………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Sterylizacja kotek oraz kastracja kotów wolno żyjących w ramach „Programu opieki nad zwierzętami bezdomnymi oraz zapobiegania bezdomności zwierząt na terenie gminy Miasto Sieradz na rok 2022”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ZGODA NA PRZETWARZANIE DANYCH OSOBOWYCH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Na podstawie przepisów art. 7 ust. 1 Rozporządzenia Parlamentu Europejskiego i Rady (UE) 2016/679 z 27 kwietnia 2016 r., wyrażam dobrowolnie zgodę, na przetwarzanie moich danych osobowych przez Gminę Miasto Sieradz, w zakresie objętym wnioskiem dot. sterylizacji/ kastracji kotów wolno żyjących w ramach „Programu opieki nad zwierzętami bezdomnymi oraz zapobiegania bezdomności zwierząt na terenie gminy Miasto Sieradz na rok 2022”</w:t>
      </w:r>
    </w:p>
    <w:p>
      <w:pPr>
        <w:pStyle w:val="Normal"/>
        <w:ind w:left="4679" w:firstLine="708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………</w:t>
      </w:r>
      <w:r>
        <w:rPr>
          <w:rFonts w:cs="Times New Roman" w:ascii="Times New Roman" w:hAnsi="Times New Roman"/>
        </w:rPr>
        <w:t>.………..…………..……………</w:t>
      </w:r>
    </w:p>
    <w:p>
      <w:pPr>
        <w:pStyle w:val="Normal"/>
        <w:ind w:firstLine="538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i podpis osoby, której dane dotyczą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Na podstawie art. 13 ust. 1 i ust.2 Rozporządzenia Parlamentu Europejskiego i Rady (UE) 2016/679 z dnia 27 kwietnia 2016 r., zwanego dalej RODO, informujemy, że: </w:t>
      </w:r>
    </w:p>
    <w:p>
      <w:pPr>
        <w:pStyle w:val="ListParagraph"/>
        <w:numPr>
          <w:ilvl w:val="0"/>
          <w:numId w:val="2"/>
        </w:numPr>
        <w:spacing w:lineRule="auto" w:line="240"/>
        <w:ind w:left="284" w:hanging="284"/>
        <w:jc w:val="both"/>
        <w:rPr/>
      </w:pPr>
      <w:r>
        <w:rPr>
          <w:rFonts w:cs="Times New Roman" w:ascii="Times New Roman" w:hAnsi="Times New Roman"/>
        </w:rPr>
        <w:t>Administratorem Państwa danych osobowych jest: Gmina Miasto Sieradz, Plac Wojewódzki 1, 98-</w:t>
      </w:r>
      <w:bookmarkStart w:id="0" w:name="_GoBack"/>
      <w:bookmarkEnd w:id="0"/>
      <w:r>
        <w:rPr>
          <w:rFonts w:cs="Times New Roman" w:ascii="Times New Roman" w:hAnsi="Times New Roman"/>
        </w:rPr>
        <w:t xml:space="preserve">200 Sieradz, NIP 827-22-37-737, tel. 43-826-61-16, fax 43-822-30-05, e-mail: </w:t>
      </w:r>
      <w:hyperlink r:id="rId2">
        <w:r>
          <w:rPr>
            <w:rStyle w:val="Czeinternetowe"/>
            <w:rFonts w:cs="Times New Roman" w:ascii="Times New Roman" w:hAnsi="Times New Roman"/>
          </w:rPr>
          <w:t>um@umsieradz.pl</w:t>
        </w:r>
      </w:hyperlink>
      <w:r>
        <w:rPr>
          <w:rFonts w:cs="Times New Roman" w:ascii="Times New Roman" w:hAnsi="Times New Roman"/>
        </w:rPr>
        <w:t xml:space="preserve">. Dane kontaktowe do Inspektora Ochrony Danych: </w:t>
      </w:r>
      <w:hyperlink r:id="rId3">
        <w:r>
          <w:rPr>
            <w:rStyle w:val="Czeinternetowe"/>
            <w:rFonts w:cs="Times New Roman" w:ascii="Times New Roman" w:hAnsi="Times New Roman"/>
          </w:rPr>
          <w:t>iod@umsieradz.pl</w:t>
        </w:r>
      </w:hyperlink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Celem przetwarzania danych jest prowadzenie ewidencji osób korzystających z zabiegu sterylizacji kotek oraz kastracji kotów wolno żyjących w ramach „Programu opieki nad zwierzętami bezdomnymi oraz zapobiegania bezdomności zwierząt na terenie gminy Miasto Sieradz na rok 2022”. 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Odbiorcą Pana/Pani* danych osobowych jest gabinet weterynaryjny biorący udział w projekcie.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Podstawę prawną przetwarzania danych stanowią przepisy art. 6 ust. 1 lit. „a” RODO – osoba, której dane dotyczą wyraziła zgodę na przetwarzanie danych.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Administrator nie zamierza przekazywać przetwarzanych danych osobowych do państw trzecich ani organizacji międzynarodowych.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 xml:space="preserve">Posiada Pan/Pani* prawo dostępu do swoich danych oraz do sprostowania danych, które są nieprawidłowe. 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Dane osobowe będą przetwarzane przez okres niezbędny do realizacji i rozliczenia projektu, a następnie przez okres wymagany przez przepisy prawa.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Cs w:val="24"/>
        </w:rPr>
        <w:t>Jeżeli Pana/Pani* dane osobowe są przetwarzane na podstawie wyrażonej zgody, przysługuje Panu/Pani* możliwość jej wycofania w dowolnym momencie. Wycofanie zgody nie ma wpływu na zgodność z prawem, przetwarzania dokonanego przed wycofaniem.</w:t>
      </w:r>
    </w:p>
    <w:p>
      <w:pPr>
        <w:pStyle w:val="ListParagraph"/>
        <w:numPr>
          <w:ilvl w:val="0"/>
          <w:numId w:val="1"/>
        </w:numPr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Podanie danych jest dobrowolne, jednak niezbędne do zrealizowania celu. Konsekwencją odmowy będzie brak możliwości realizację wniosku i udziału w projekcie.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</w:rPr>
        <w:t xml:space="preserve">W sytuacjach określonych przepisami prawa, przysługuje Panu/Pani prawo do żądania usunięcia  lub ograniczenia przetwarzania danych oraz prawo do wniesienia sprzeciwu wobec przetwarzania.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</w:rPr>
        <w:t>W przypadku naruszenia przepisów podczas przetwarzania danych osoby, której dane dotyczą  przysługuje prawo złożenia skargi do Prezesa Urzędu Ochrony Danych Osobowych.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/>
        <w:ind w:left="284" w:hanging="284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</w:rPr>
        <w:t>W ramach realizowanego przetwarzania nie występuje podejmowanie decyzji opartej wyłącznie na przetwarzaniu zautomatyzowanym, w tym profilowaniu.</w:t>
      </w:r>
    </w:p>
    <w:p>
      <w:pPr>
        <w:pStyle w:val="Normal"/>
        <w:tabs>
          <w:tab w:val="clear" w:pos="708"/>
          <w:tab w:val="left" w:pos="426" w:leader="none"/>
        </w:tabs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Oświadczam, że zapoznałem/zapoznałam się z powyższymi informacjami.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</w:rPr>
        <w:t>………………………………………………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data i podpis osoby, której dane dotyczą</w:t>
      </w:r>
      <w:bookmarkStart w:id="1" w:name="_MON_1641035464"/>
      <w:bookmarkEnd w:id="1"/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b/>
        </w:rPr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2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56ab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73a"/>
    <w:rPr>
      <w:rFonts w:ascii="Segoe UI" w:hAnsi="Segoe UI" w:cs="Segoe UI"/>
      <w:sz w:val="18"/>
      <w:szCs w:val="18"/>
    </w:rPr>
  </w:style>
  <w:style w:type="character" w:styleId="Czeinternetowe" w:customStyle="1">
    <w:name w:val="Łącze internetowe"/>
    <w:basedOn w:val="DefaultParagraphFont"/>
    <w:rPr>
      <w:color w:val="0563C1" w:themeColor="hyperlink"/>
      <w:u w:val="single"/>
    </w:rPr>
  </w:style>
  <w:style w:type="character" w:styleId="ListLabel1">
    <w:name w:val="ListLabel 1"/>
    <w:qFormat/>
    <w:rPr>
      <w:rFonts w:ascii="Times New Roman" w:hAnsi="Times New Roman"/>
      <w:b/>
      <w:sz w:val="24"/>
      <w:szCs w:val="22"/>
    </w:rPr>
  </w:style>
  <w:style w:type="character" w:styleId="ListLabel2">
    <w:name w:val="ListLabel 2"/>
    <w:qFormat/>
    <w:rPr>
      <w:rFonts w:ascii="Times New Roman" w:hAnsi="Times New Roman"/>
      <w:b/>
      <w:sz w:val="24"/>
      <w:szCs w:val="22"/>
    </w:rPr>
  </w:style>
  <w:style w:type="character" w:styleId="ListLabel3">
    <w:name w:val="ListLabel 3"/>
    <w:qFormat/>
    <w:rPr>
      <w:rFonts w:ascii="Times New Roman" w:hAnsi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756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7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LibreOffice/6.2.2.2$Windows_X86_64 LibreOffice_project/2b840030fec2aae0fd2658d8d4f9548af4e3518d</Application>
  <Pages>2</Pages>
  <Words>532</Words>
  <Characters>3744</Characters>
  <CharactersWithSpaces>4239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2019-01-03T12:41:00Z</dcterms:created>
  <dc:creator>Urszula Pająk</dc:creator>
  <dc:description/>
  <dc:language>pl-PL</dc:language>
  <cp:lastModifiedBy/>
  <cp:lastPrinted>2022-01-14T08:26:00Z</cp:lastPrinted>
  <dcterms:modified xsi:type="dcterms:W3CDTF">2022-01-21T14:26:17Z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